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A53116" w14:textId="77777777" w:rsidR="001361F8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4058F59B" w14:textId="77777777" w:rsidR="001361F8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2FD30244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</w:p>
    <w:p w14:paraId="4D0AC511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color w:val="000000" w:themeColor="text1"/>
          <w:sz w:val="36"/>
          <w:szCs w:val="36"/>
        </w:rPr>
      </w:pPr>
      <w:r w:rsidRPr="00C050D2">
        <w:rPr>
          <w:rFonts w:ascii="Calibri" w:hAnsi="Calibri"/>
          <w:b/>
          <w:color w:val="000000" w:themeColor="text1"/>
          <w:sz w:val="36"/>
          <w:szCs w:val="36"/>
        </w:rPr>
        <w:t>Formularz Ofertowy</w:t>
      </w:r>
    </w:p>
    <w:p w14:paraId="3136F944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i oświadczenia stanowiące wstępne poświadczenie, że wykonawca nie podlega wykluczeniu oraz spełnia warunki udziału w postępowaniu</w:t>
      </w:r>
    </w:p>
    <w:p w14:paraId="2505623F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5A96DBBC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SKŁADANE WRAZ Z OFERTĄ</w:t>
      </w:r>
    </w:p>
    <w:p w14:paraId="687894C2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4EFD208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F596AE7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1466EC46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94E6BDF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08D47E4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570BD5A9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C109A72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2401F064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</w:p>
    <w:p w14:paraId="796FF23C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</w:rPr>
      </w:pPr>
    </w:p>
    <w:p w14:paraId="56ACD3B1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Załącznik nr 2 – Formularz ofertowy</w:t>
      </w:r>
    </w:p>
    <w:p w14:paraId="3F421CB8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Załącznik nr 3 – Oświadczenie o spełnianiu warunków udziału w postępowaniu</w:t>
      </w:r>
    </w:p>
    <w:p w14:paraId="66549C81" w14:textId="4C9D52F2" w:rsidR="001361F8" w:rsidRDefault="001361F8" w:rsidP="001361F8">
      <w:pPr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Załącznik nr 4 – Oświadczenie dotyczące przesłanek wykluczenia z postępowania</w:t>
      </w:r>
    </w:p>
    <w:p w14:paraId="4A83E175" w14:textId="5EDA8D98" w:rsidR="00FF7A6B" w:rsidRDefault="00FF7A6B" w:rsidP="00FF7A6B">
      <w:pPr>
        <w:pStyle w:val="rozdzia"/>
        <w:rPr>
          <w:rFonts w:ascii="Calibri" w:hAnsi="Calibri" w:cs="Arial"/>
          <w:b/>
          <w:bCs w:val="0"/>
        </w:rPr>
      </w:pPr>
      <w:r w:rsidRPr="00FF7A6B">
        <w:rPr>
          <w:rFonts w:ascii="Calibri" w:hAnsi="Calibri" w:cs="Arial"/>
          <w:b/>
          <w:bCs w:val="0"/>
          <w:sz w:val="24"/>
          <w:szCs w:val="24"/>
        </w:rPr>
        <w:t xml:space="preserve">Załącznik nr 5 -  </w:t>
      </w:r>
      <w:r w:rsidRPr="00FF7A6B">
        <w:rPr>
          <w:rFonts w:ascii="Calibri" w:hAnsi="Calibri"/>
          <w:b/>
          <w:sz w:val="24"/>
          <w:szCs w:val="24"/>
        </w:rPr>
        <w:t>Oświadczenie o przynależności lub braku przynależności do grupy kapitałowej</w:t>
      </w:r>
    </w:p>
    <w:p w14:paraId="1E449833" w14:textId="3F249638" w:rsidR="00FF7A6B" w:rsidRDefault="00FF7A6B" w:rsidP="001361F8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Załącznik nr 6 – Wykaz wykonanych </w:t>
      </w:r>
      <w:r w:rsidR="005E2616">
        <w:rPr>
          <w:rFonts w:ascii="Calibri" w:eastAsia="Times New Roman" w:hAnsi="Calibri" w:cs="Arial"/>
          <w:b/>
          <w:bCs/>
        </w:rPr>
        <w:t>dostaw</w:t>
      </w:r>
    </w:p>
    <w:p w14:paraId="7006D58C" w14:textId="451AE4CB" w:rsidR="00FF7A6B" w:rsidRPr="00C050D2" w:rsidRDefault="00FF7A6B" w:rsidP="001361F8">
      <w:pPr>
        <w:rPr>
          <w:rFonts w:ascii="Calibri" w:eastAsia="Times New Roman" w:hAnsi="Calibri" w:cs="Arial"/>
          <w:b/>
          <w:bCs/>
        </w:rPr>
      </w:pPr>
      <w:r>
        <w:rPr>
          <w:rFonts w:ascii="Calibri" w:eastAsia="Times New Roman" w:hAnsi="Calibri" w:cs="Arial"/>
          <w:b/>
          <w:bCs/>
        </w:rPr>
        <w:t xml:space="preserve">Załącznik nr 7 – </w:t>
      </w:r>
      <w:r w:rsidR="005E2616" w:rsidRPr="005E2616">
        <w:rPr>
          <w:rFonts w:ascii="Calibri" w:eastAsia="Times New Roman" w:hAnsi="Calibri" w:cs="Calibri"/>
          <w:b/>
          <w:bCs/>
        </w:rPr>
        <w:t>Specyfikacja techniczna</w:t>
      </w:r>
    </w:p>
    <w:p w14:paraId="5704DCA6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091B9B3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18DE95D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C3E4676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C22071D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077D31B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FEA780B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10C118A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709C947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D7B8315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66091BF" w14:textId="5B7855FE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3287E4F7" w14:textId="22679C9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BEF23EB" w14:textId="2041F120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CCC0AC1" w14:textId="5AC55572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F6BCD41" w14:textId="45AE2475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4B98148" w14:textId="1BA18CC3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FA1D402" w14:textId="1E4F08ED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916286A" w14:textId="42194CD0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FA4AD63" w14:textId="4B9CA966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541B8040" w14:textId="3E13FB0E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1F931FD4" w14:textId="6A38D663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21859405" w14:textId="1C8C478E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CA1CDDB" w14:textId="76631808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70C10F1D" w14:textId="77777777" w:rsidR="001361F8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396DB82F" w14:textId="77777777" w:rsidR="001361F8" w:rsidRPr="00C050D2" w:rsidRDefault="001361F8" w:rsidP="001361F8">
      <w:pPr>
        <w:jc w:val="right"/>
        <w:rPr>
          <w:rFonts w:ascii="Calibri" w:eastAsia="Times New Roman" w:hAnsi="Calibri" w:cs="Arial"/>
          <w:b/>
          <w:bCs/>
          <w:sz w:val="20"/>
          <w:szCs w:val="20"/>
        </w:rPr>
      </w:pPr>
      <w:r w:rsidRPr="00C050D2">
        <w:rPr>
          <w:rFonts w:ascii="Calibri" w:eastAsia="Times New Roman" w:hAnsi="Calibri" w:cs="Arial"/>
          <w:b/>
          <w:bCs/>
          <w:sz w:val="20"/>
          <w:szCs w:val="20"/>
        </w:rPr>
        <w:t>Załącznik nr 2 do SIWZ</w:t>
      </w:r>
    </w:p>
    <w:p w14:paraId="413FA53C" w14:textId="77777777" w:rsidR="001361F8" w:rsidRPr="00C050D2" w:rsidRDefault="001361F8" w:rsidP="001361F8">
      <w:pPr>
        <w:rPr>
          <w:rFonts w:ascii="Calibri" w:eastAsia="Times New Roman" w:hAnsi="Calibri" w:cs="Arial"/>
          <w:b/>
          <w:bCs/>
          <w:sz w:val="20"/>
          <w:szCs w:val="20"/>
        </w:rPr>
      </w:pPr>
    </w:p>
    <w:p w14:paraId="41B2D78C" w14:textId="77777777" w:rsidR="001361F8" w:rsidRPr="00C050D2" w:rsidRDefault="001361F8" w:rsidP="001361F8">
      <w:pPr>
        <w:jc w:val="center"/>
        <w:rPr>
          <w:rFonts w:ascii="Calibri" w:eastAsia="Times New Roman" w:hAnsi="Calibri" w:cs="Arial"/>
          <w:b/>
          <w:bCs/>
        </w:rPr>
      </w:pPr>
      <w:r w:rsidRPr="00C050D2">
        <w:rPr>
          <w:rFonts w:ascii="Calibri" w:eastAsia="Times New Roman" w:hAnsi="Calibri" w:cs="Arial"/>
          <w:b/>
          <w:bCs/>
        </w:rPr>
        <w:t>FORMULARZ O</w:t>
      </w:r>
      <w:r w:rsidRPr="00C050D2">
        <w:rPr>
          <w:rFonts w:ascii="Calibri" w:eastAsia="Times New Roman" w:hAnsi="Calibri" w:cs="Arial"/>
          <w:b/>
          <w:bCs/>
          <w:color w:val="000000" w:themeColor="text1"/>
        </w:rPr>
        <w:t>FERTOWY</w:t>
      </w:r>
    </w:p>
    <w:p w14:paraId="0503ED28" w14:textId="77777777" w:rsidR="001361F8" w:rsidRPr="00C050D2" w:rsidRDefault="001361F8" w:rsidP="001361F8">
      <w:pPr>
        <w:tabs>
          <w:tab w:val="center" w:pos="4536"/>
          <w:tab w:val="right" w:pos="9072"/>
        </w:tabs>
        <w:rPr>
          <w:rFonts w:ascii="Calibri" w:eastAsia="Times New Roman" w:hAnsi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40"/>
        <w:gridCol w:w="5165"/>
      </w:tblGrid>
      <w:tr w:rsidR="001361F8" w:rsidRPr="00C050D2" w14:paraId="2A8FE733" w14:textId="77777777" w:rsidTr="00E331EC">
        <w:tc>
          <w:tcPr>
            <w:tcW w:w="4077" w:type="dxa"/>
            <w:shd w:val="clear" w:color="auto" w:fill="F2F2F2" w:themeFill="background1" w:themeFillShade="F2"/>
            <w:vAlign w:val="center"/>
          </w:tcPr>
          <w:p w14:paraId="02ADBC1A" w14:textId="77777777" w:rsidR="001361F8" w:rsidRPr="00C050D2" w:rsidRDefault="001361F8" w:rsidP="00E331EC">
            <w:pPr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b/>
                <w:sz w:val="18"/>
                <w:szCs w:val="18"/>
              </w:rPr>
              <w:t>Informacje dotyczące wykonawcy</w:t>
            </w:r>
          </w:p>
          <w:p w14:paraId="5E15D722" w14:textId="77777777" w:rsidR="001361F8" w:rsidRPr="00C050D2" w:rsidRDefault="001361F8" w:rsidP="00E331EC">
            <w:pPr>
              <w:rPr>
                <w:rFonts w:ascii="Calibri" w:hAnsi="Calibri" w:cs="Arial"/>
                <w:i/>
                <w:sz w:val="18"/>
                <w:szCs w:val="18"/>
              </w:rPr>
            </w:pPr>
            <w:r w:rsidRPr="00C050D2">
              <w:rPr>
                <w:rFonts w:ascii="Calibri" w:hAnsi="Calibri" w:cs="Arial"/>
                <w:i/>
                <w:sz w:val="18"/>
                <w:szCs w:val="18"/>
              </w:rPr>
              <w:t>(Identyfikacja wykonawcy):</w:t>
            </w:r>
          </w:p>
          <w:p w14:paraId="06EB1B35" w14:textId="77777777" w:rsidR="001361F8" w:rsidRPr="00C050D2" w:rsidRDefault="001361F8" w:rsidP="00E331EC">
            <w:pPr>
              <w:tabs>
                <w:tab w:val="left" w:leader="dot" w:pos="9072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F2F2F2" w:themeFill="background1" w:themeFillShade="F2"/>
          </w:tcPr>
          <w:p w14:paraId="047F814C" w14:textId="77777777" w:rsidR="001361F8" w:rsidRPr="00C050D2" w:rsidRDefault="001361F8" w:rsidP="00E331EC">
            <w:pPr>
              <w:pStyle w:val="Text1"/>
              <w:ind w:left="0"/>
              <w:jc w:val="left"/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b/>
                <w:sz w:val="18"/>
                <w:szCs w:val="18"/>
              </w:rPr>
              <w:t>Odpowiedź:</w:t>
            </w:r>
            <w:r w:rsidRPr="00C050D2">
              <w:rPr>
                <w:rFonts w:ascii="Calibri" w:hAnsi="Calibri" w:cs="Arial"/>
                <w:b/>
                <w:sz w:val="18"/>
                <w:szCs w:val="18"/>
              </w:rPr>
              <w:br/>
            </w:r>
            <w:r w:rsidRPr="00C050D2">
              <w:rPr>
                <w:rFonts w:ascii="Calibri" w:hAnsi="Calibri" w:cs="Arial"/>
                <w:i/>
                <w:sz w:val="18"/>
                <w:szCs w:val="18"/>
              </w:rPr>
              <w:t>(wypełnia wykonawca)</w:t>
            </w:r>
          </w:p>
        </w:tc>
      </w:tr>
      <w:tr w:rsidR="001361F8" w:rsidRPr="00C050D2" w14:paraId="74C19B22" w14:textId="77777777" w:rsidTr="00E331EC">
        <w:tc>
          <w:tcPr>
            <w:tcW w:w="4077" w:type="dxa"/>
            <w:shd w:val="clear" w:color="auto" w:fill="auto"/>
          </w:tcPr>
          <w:p w14:paraId="6DA557E8" w14:textId="77777777" w:rsidR="001361F8" w:rsidRPr="00C050D2" w:rsidRDefault="001361F8" w:rsidP="00E331EC">
            <w:pPr>
              <w:pStyle w:val="NumPar1"/>
              <w:numPr>
                <w:ilvl w:val="0"/>
                <w:numId w:val="0"/>
              </w:numPr>
              <w:ind w:left="850" w:hanging="85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Nazwa i adres pocztowy wykonawcy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1"/>
            </w:r>
            <w:r w:rsidRPr="00C050D2">
              <w:rPr>
                <w:rFonts w:ascii="Calibri" w:hAnsi="Calibri" w:cs="Arial"/>
                <w:sz w:val="18"/>
                <w:szCs w:val="18"/>
              </w:rPr>
              <w:t>:</w:t>
            </w:r>
          </w:p>
          <w:p w14:paraId="7B2A4AF3" w14:textId="77777777" w:rsidR="001361F8" w:rsidRPr="00C050D2" w:rsidRDefault="001361F8" w:rsidP="00E331EC">
            <w:pPr>
              <w:tabs>
                <w:tab w:val="left" w:leader="dot" w:pos="9072"/>
              </w:tabs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212" w:type="dxa"/>
            <w:shd w:val="clear" w:color="auto" w:fill="auto"/>
          </w:tcPr>
          <w:p w14:paraId="208A4D3B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1361F8" w:rsidRPr="00C050D2" w14:paraId="0E9534C9" w14:textId="77777777" w:rsidTr="00E331EC">
        <w:trPr>
          <w:trHeight w:val="726"/>
        </w:trPr>
        <w:tc>
          <w:tcPr>
            <w:tcW w:w="4077" w:type="dxa"/>
            <w:shd w:val="clear" w:color="auto" w:fill="auto"/>
          </w:tcPr>
          <w:p w14:paraId="42696B3A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Numer NIP:</w:t>
            </w:r>
          </w:p>
          <w:p w14:paraId="61435DEB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Numer REGON: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2"/>
            </w:r>
          </w:p>
        </w:tc>
        <w:tc>
          <w:tcPr>
            <w:tcW w:w="5212" w:type="dxa"/>
            <w:shd w:val="clear" w:color="auto" w:fill="auto"/>
          </w:tcPr>
          <w:p w14:paraId="7076F602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1EC88B50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1361F8" w:rsidRPr="00C050D2" w14:paraId="37697665" w14:textId="77777777" w:rsidTr="00E331EC">
        <w:trPr>
          <w:trHeight w:val="2136"/>
        </w:trPr>
        <w:tc>
          <w:tcPr>
            <w:tcW w:w="4077" w:type="dxa"/>
            <w:shd w:val="clear" w:color="auto" w:fill="auto"/>
          </w:tcPr>
          <w:p w14:paraId="0D16C9C1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C050D2">
              <w:rPr>
                <w:rFonts w:ascii="Calibri" w:hAnsi="Calibri"/>
                <w:sz w:val="18"/>
                <w:szCs w:val="18"/>
                <w:lang w:eastAsia="pl-PL"/>
              </w:rPr>
              <w:t xml:space="preserve">Dane teleadresowe wykonawcy: </w:t>
            </w:r>
          </w:p>
          <w:p w14:paraId="3E46B692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C050D2">
              <w:rPr>
                <w:rFonts w:ascii="Calibri" w:hAnsi="Calibri"/>
                <w:sz w:val="18"/>
                <w:szCs w:val="18"/>
                <w:lang w:eastAsia="pl-PL"/>
              </w:rPr>
              <w:t>Adres pocztowy:</w:t>
            </w:r>
          </w:p>
          <w:p w14:paraId="39D6E77D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Telefon:</w:t>
            </w:r>
          </w:p>
          <w:p w14:paraId="047B8832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Faks</w:t>
            </w:r>
            <w:proofErr w:type="spellEnd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:</w:t>
            </w:r>
          </w:p>
          <w:p w14:paraId="12249B37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  <w:proofErr w:type="spellStart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>Adres</w:t>
            </w:r>
            <w:proofErr w:type="spellEnd"/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t xml:space="preserve"> e-mail:</w:t>
            </w:r>
          </w:p>
        </w:tc>
        <w:tc>
          <w:tcPr>
            <w:tcW w:w="5212" w:type="dxa"/>
            <w:shd w:val="clear" w:color="auto" w:fill="auto"/>
          </w:tcPr>
          <w:p w14:paraId="21635789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  <w:lang w:val="de-DE"/>
              </w:rPr>
            </w:pPr>
          </w:p>
          <w:p w14:paraId="7B21F257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  <w:lang w:val="de-DE"/>
              </w:rPr>
              <w:br/>
            </w: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  <w:p w14:paraId="605AF00F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1BB8646A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0BF0FEBE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b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1361F8" w:rsidRPr="00C050D2" w14:paraId="57B0C2A5" w14:textId="77777777" w:rsidTr="00E331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FE372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Czy wykonawca jest małym lub średnim przedsiębiorstwem</w:t>
            </w:r>
            <w:r w:rsidRPr="00C050D2">
              <w:rPr>
                <w:rStyle w:val="Odwoanieprzypisudolnego"/>
                <w:rFonts w:ascii="Calibri" w:hAnsi="Calibri" w:cs="Arial"/>
                <w:sz w:val="18"/>
                <w:szCs w:val="18"/>
              </w:rPr>
              <w:footnoteReference w:id="3"/>
            </w:r>
            <w:r w:rsidRPr="00C050D2">
              <w:rPr>
                <w:rFonts w:ascii="Calibri" w:hAnsi="Calibri" w:cs="Arial"/>
                <w:sz w:val="18"/>
                <w:szCs w:val="18"/>
              </w:rPr>
              <w:t>?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575B1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   ] Tak [   ] Nie</w:t>
            </w:r>
          </w:p>
        </w:tc>
      </w:tr>
      <w:tr w:rsidR="001361F8" w:rsidRPr="00C050D2" w14:paraId="2D9ED7A3" w14:textId="77777777" w:rsidTr="00E331EC">
        <w:trPr>
          <w:trHeight w:val="55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280863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Dane osoby upoważnionej do reprezentowania wykonawcy w postępowaniu:</w:t>
            </w:r>
          </w:p>
          <w:p w14:paraId="21D68CA4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Imię i nazwisko:</w:t>
            </w:r>
          </w:p>
          <w:p w14:paraId="3EDE3EC7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Stanowisko:</w:t>
            </w:r>
          </w:p>
          <w:p w14:paraId="6F1B31E8" w14:textId="77777777" w:rsidR="001361F8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Podstawa umocowania:</w:t>
            </w:r>
          </w:p>
          <w:p w14:paraId="0156746A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391BEF">
              <w:rPr>
                <w:rFonts w:ascii="Arial" w:hAnsi="Arial" w:cs="Arial"/>
                <w:sz w:val="18"/>
                <w:szCs w:val="18"/>
                <w:lang w:eastAsia="pl-PL"/>
              </w:rPr>
              <w:t>Wzór podpisu</w:t>
            </w:r>
            <w:r w:rsidRPr="00391BEF">
              <w:rPr>
                <w:rFonts w:ascii="Calibri" w:hAnsi="Calibri" w:cs="Arial"/>
                <w:sz w:val="18"/>
                <w:szCs w:val="18"/>
                <w:vertAlign w:val="superscript"/>
                <w:lang w:eastAsia="pl-PL"/>
              </w:rPr>
              <w:footnoteReference w:id="4"/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CC5F8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br/>
            </w:r>
          </w:p>
          <w:p w14:paraId="2103B588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2657D9C8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 xml:space="preserve">[……] </w:t>
            </w:r>
          </w:p>
          <w:p w14:paraId="134A8A0D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[……]</w:t>
            </w:r>
          </w:p>
        </w:tc>
      </w:tr>
      <w:tr w:rsidR="001361F8" w:rsidRPr="00C050D2" w14:paraId="70EBF8A7" w14:textId="77777777" w:rsidTr="00E331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C3438F" w14:textId="77777777" w:rsidR="001361F8" w:rsidRPr="00C050D2" w:rsidRDefault="001361F8" w:rsidP="00E331E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Czy dokumentację, z której wynika sposób reprezentacji wykonawcy (np. organ uprawniony do reprezentacji podmiotu) </w:t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>można uzyskać za pomocą bezpłatnych i ogólnodostępnych baz danych</w:t>
            </w:r>
            <w:r w:rsidRPr="00C050D2">
              <w:rPr>
                <w:rStyle w:val="Odwoanieprzypisudolnego"/>
                <w:rFonts w:ascii="Calibri" w:hAnsi="Calibri"/>
                <w:color w:val="000000" w:themeColor="text1"/>
                <w:sz w:val="18"/>
                <w:szCs w:val="18"/>
              </w:rPr>
              <w:footnoteReference w:id="5"/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 xml:space="preserve">: </w:t>
            </w:r>
          </w:p>
          <w:p w14:paraId="7B039964" w14:textId="77777777" w:rsidR="001361F8" w:rsidRPr="00C050D2" w:rsidRDefault="001361F8" w:rsidP="00E331E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b/>
                <w:color w:val="000000" w:themeColor="text1"/>
                <w:sz w:val="18"/>
                <w:szCs w:val="18"/>
              </w:rPr>
            </w:pPr>
          </w:p>
          <w:p w14:paraId="5420865D" w14:textId="77777777" w:rsidR="001361F8" w:rsidRPr="00C050D2" w:rsidRDefault="001361F8" w:rsidP="00E331EC">
            <w:pPr>
              <w:tabs>
                <w:tab w:val="center" w:pos="4536"/>
                <w:tab w:val="right" w:pos="9072"/>
              </w:tabs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  <w:p w14:paraId="7ECF937E" w14:textId="77777777" w:rsidR="001361F8" w:rsidRPr="00C050D2" w:rsidRDefault="001361F8" w:rsidP="00E331EC">
            <w:pPr>
              <w:tabs>
                <w:tab w:val="center" w:pos="4536"/>
                <w:tab w:val="right" w:pos="9072"/>
              </w:tabs>
              <w:jc w:val="both"/>
              <w:rPr>
                <w:rFonts w:ascii="Calibri" w:eastAsia="Times New Roman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Jeżeli powyższe dane są dostępne w formie elektronicznej, proszę wskazać dane niezbędne do ich pobrania:</w:t>
            </w:r>
          </w:p>
          <w:p w14:paraId="7C5A56AF" w14:textId="77777777" w:rsidR="001361F8" w:rsidRPr="00C050D2" w:rsidRDefault="001361F8" w:rsidP="00E331EC">
            <w:pPr>
              <w:pStyle w:val="Text1"/>
              <w:ind w:left="0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BC78FA" w14:textId="77777777" w:rsidR="001361F8" w:rsidRPr="00C050D2" w:rsidRDefault="001361F8" w:rsidP="00E331EC">
            <w:pPr>
              <w:pStyle w:val="Text1"/>
              <w:ind w:left="0"/>
              <w:jc w:val="left"/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[  ] Tak, można uzyskać za pomocą </w:t>
            </w:r>
            <w:r w:rsidRPr="00C050D2">
              <w:rPr>
                <w:rFonts w:ascii="Calibri" w:hAnsi="Calibri"/>
                <w:color w:val="000000" w:themeColor="text1"/>
                <w:sz w:val="18"/>
                <w:szCs w:val="18"/>
              </w:rPr>
              <w:t>bezpłatnych i ogólnodostępnych baz danych:</w:t>
            </w:r>
          </w:p>
          <w:p w14:paraId="4979DCF8" w14:textId="77777777" w:rsidR="001361F8" w:rsidRPr="00C050D2" w:rsidRDefault="001361F8" w:rsidP="00E331EC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W przypadku wyrażenia zgody dokumenty te pobrać można pod adresami:</w:t>
            </w:r>
          </w:p>
          <w:p w14:paraId="631F013D" w14:textId="77777777" w:rsidR="001361F8" w:rsidRPr="00C050D2" w:rsidRDefault="00D560A8" w:rsidP="00E331EC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hyperlink r:id="rId7" w:history="1">
              <w:r w:rsidR="001361F8" w:rsidRPr="00C050D2">
                <w:rPr>
                  <w:rStyle w:val="Hipercze"/>
                  <w:rFonts w:ascii="Calibri" w:hAnsi="Calibri" w:cs="Tahoma"/>
                  <w:color w:val="000000" w:themeColor="text1"/>
                  <w:sz w:val="18"/>
                  <w:szCs w:val="18"/>
                </w:rPr>
                <w:t>https://prod.ceidg.gov.pl</w:t>
              </w:r>
            </w:hyperlink>
            <w:r w:rsidR="001361F8"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;</w:t>
            </w:r>
          </w:p>
          <w:p w14:paraId="377F779F" w14:textId="77777777" w:rsidR="001361F8" w:rsidRPr="00C050D2" w:rsidRDefault="001361F8" w:rsidP="00E331EC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>https://ems.ms.gov.pl;</w:t>
            </w:r>
          </w:p>
          <w:p w14:paraId="301CEF45" w14:textId="77777777" w:rsidR="001361F8" w:rsidRPr="00C050D2" w:rsidRDefault="001361F8" w:rsidP="00E331EC">
            <w:pPr>
              <w:jc w:val="both"/>
              <w:rPr>
                <w:rFonts w:ascii="Calibri" w:hAnsi="Calibri" w:cs="Tahoma"/>
                <w:color w:val="000000" w:themeColor="text1"/>
                <w:sz w:val="18"/>
                <w:szCs w:val="18"/>
              </w:rPr>
            </w:pPr>
          </w:p>
          <w:p w14:paraId="6114021B" w14:textId="77777777" w:rsidR="001361F8" w:rsidRPr="00C050D2" w:rsidRDefault="001361F8" w:rsidP="00E331EC">
            <w:pPr>
              <w:jc w:val="both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Tahoma"/>
                <w:color w:val="000000" w:themeColor="text1"/>
                <w:sz w:val="18"/>
                <w:szCs w:val="18"/>
              </w:rPr>
              <w:t xml:space="preserve">W przypadku gdy dokumenty te dostępne są pod innymi adresami niż powyżej </w:t>
            </w: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>podać należy np. adres internetowy, wydający urząd lub organ, dokładne dane referencyjne dokumentacji, identyfikator wydruku: …………………………………………………</w:t>
            </w:r>
          </w:p>
          <w:p w14:paraId="57A1B00E" w14:textId="77777777" w:rsidR="001361F8" w:rsidRPr="00C050D2" w:rsidRDefault="001361F8" w:rsidP="00E331EC">
            <w:pPr>
              <w:pStyle w:val="Text1"/>
              <w:ind w:left="0"/>
              <w:jc w:val="left"/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color w:val="000000" w:themeColor="text1"/>
                <w:sz w:val="18"/>
                <w:szCs w:val="18"/>
              </w:rPr>
              <w:t xml:space="preserve"> [  ] Nie</w:t>
            </w:r>
          </w:p>
        </w:tc>
      </w:tr>
      <w:tr w:rsidR="001361F8" w:rsidRPr="00C050D2" w14:paraId="0B973A66" w14:textId="77777777" w:rsidTr="00E331EC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F0A44" w14:textId="77777777" w:rsidR="001361F8" w:rsidRPr="00C050D2" w:rsidRDefault="001361F8" w:rsidP="00E331EC">
            <w:pPr>
              <w:tabs>
                <w:tab w:val="center" w:pos="4536"/>
                <w:tab w:val="right" w:pos="9072"/>
              </w:tabs>
              <w:rPr>
                <w:rFonts w:ascii="Calibri" w:hAnsi="Calibri" w:cs="Arial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 w:cs="Arial"/>
                <w:sz w:val="18"/>
                <w:szCs w:val="18"/>
              </w:rPr>
              <w:t>Oświadczenie w zakresie wypełnienia obowiązków informacyjnych przewidzianych w art. 13 lub art. 14 RODO</w:t>
            </w:r>
          </w:p>
        </w:tc>
        <w:tc>
          <w:tcPr>
            <w:tcW w:w="5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29A641" w14:textId="77777777" w:rsidR="001361F8" w:rsidRPr="00C050D2" w:rsidRDefault="001361F8" w:rsidP="00E331EC">
            <w:pPr>
              <w:rPr>
                <w:rFonts w:ascii="Calibri" w:hAnsi="Calibri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>Oświadczam, że wypełniłem obowiązki informacyjne przewidziane w art. 13 lub art. 14 RODO</w:t>
            </w:r>
            <w:r w:rsidRPr="00C050D2">
              <w:rPr>
                <w:rFonts w:ascii="Calibri" w:hAnsi="Calibri"/>
                <w:sz w:val="18"/>
                <w:szCs w:val="18"/>
                <w:vertAlign w:val="superscript"/>
              </w:rPr>
              <w:t>1)</w:t>
            </w:r>
            <w:r w:rsidRPr="00C050D2">
              <w:rPr>
                <w:rFonts w:ascii="Calibri" w:hAnsi="Calibri"/>
                <w:sz w:val="18"/>
                <w:szCs w:val="18"/>
              </w:rPr>
              <w:t xml:space="preserve"> wobec osób fizycznych, od których dane osobowe bezpośrednio lub pośrednio pozyskałem w celu </w:t>
            </w:r>
            <w:r w:rsidRPr="00C050D2">
              <w:rPr>
                <w:rFonts w:ascii="Calibri" w:hAnsi="Calibri"/>
                <w:sz w:val="18"/>
                <w:szCs w:val="18"/>
              </w:rPr>
              <w:lastRenderedPageBreak/>
              <w:t>ubiegania się o udzielenie zamówienia publicznego w niniejszym postępowaniu.*</w:t>
            </w:r>
          </w:p>
          <w:p w14:paraId="35DBAD08" w14:textId="77777777" w:rsidR="001361F8" w:rsidRPr="00C050D2" w:rsidRDefault="001361F8" w:rsidP="00E331EC">
            <w:pPr>
              <w:rPr>
                <w:rFonts w:ascii="Calibri" w:hAnsi="Calibri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 xml:space="preserve">1)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      </w:r>
          </w:p>
          <w:p w14:paraId="1050ECC0" w14:textId="77777777" w:rsidR="001361F8" w:rsidRPr="00C050D2" w:rsidRDefault="001361F8" w:rsidP="00E331EC">
            <w:pPr>
              <w:rPr>
                <w:rFonts w:ascii="Calibri" w:hAnsi="Calibri"/>
                <w:color w:val="000000" w:themeColor="text1"/>
                <w:sz w:val="18"/>
                <w:szCs w:val="18"/>
              </w:rPr>
            </w:pPr>
            <w:r w:rsidRPr="00C050D2">
              <w:rPr>
                <w:rFonts w:ascii="Calibri" w:hAnsi="Calibri"/>
                <w:sz w:val="18"/>
                <w:szCs w:val="18"/>
              </w:rPr>
      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      </w:r>
          </w:p>
        </w:tc>
      </w:tr>
    </w:tbl>
    <w:p w14:paraId="43A81AD2" w14:textId="77777777" w:rsidR="001361F8" w:rsidRPr="00446080" w:rsidRDefault="001361F8" w:rsidP="001361F8">
      <w:pPr>
        <w:tabs>
          <w:tab w:val="left" w:leader="dot" w:pos="9072"/>
        </w:tabs>
        <w:spacing w:before="20" w:after="20"/>
        <w:jc w:val="both"/>
        <w:rPr>
          <w:rFonts w:asciiTheme="minorHAnsi" w:eastAsia="Times New Roman" w:hAnsiTheme="minorHAnsi" w:cs="Arial"/>
        </w:rPr>
      </w:pPr>
    </w:p>
    <w:p w14:paraId="0438CAA2" w14:textId="6D8BFAC4" w:rsidR="009B6742" w:rsidRPr="009B6742" w:rsidRDefault="001361F8" w:rsidP="009B6742">
      <w:pPr>
        <w:tabs>
          <w:tab w:val="left" w:leader="dot" w:pos="9072"/>
        </w:tabs>
        <w:jc w:val="both"/>
        <w:rPr>
          <w:rFonts w:asciiTheme="minorHAnsi" w:hAnsiTheme="minorHAnsi"/>
        </w:rPr>
      </w:pPr>
      <w:r w:rsidRPr="00520AA0">
        <w:rPr>
          <w:rFonts w:asciiTheme="minorHAnsi" w:eastAsia="Times New Roman" w:hAnsiTheme="minorHAnsi"/>
        </w:rPr>
        <w:t>W odpowiedzi n</w:t>
      </w:r>
      <w:r w:rsidRPr="009B6742">
        <w:rPr>
          <w:rFonts w:asciiTheme="minorHAnsi" w:eastAsia="Times New Roman" w:hAnsiTheme="minorHAnsi"/>
        </w:rPr>
        <w:t>a ogłoszenie o zamówieniu prowadzonym w trybie przetargu nieograniczonego</w:t>
      </w:r>
      <w:r w:rsidRPr="009B6742">
        <w:rPr>
          <w:rFonts w:asciiTheme="minorHAnsi" w:hAnsiTheme="minorHAnsi"/>
          <w:lang w:eastAsia="en-US"/>
        </w:rPr>
        <w:t xml:space="preserve"> pn.</w:t>
      </w:r>
      <w:r w:rsidR="00B45134">
        <w:rPr>
          <w:rFonts w:asciiTheme="minorHAnsi" w:hAnsiTheme="minorHAnsi"/>
          <w:lang w:eastAsia="en-US"/>
        </w:rPr>
        <w:t>:</w:t>
      </w:r>
      <w:r w:rsidRPr="009B6742">
        <w:rPr>
          <w:rFonts w:asciiTheme="minorHAnsi" w:hAnsiTheme="minorHAnsi"/>
        </w:rPr>
        <w:t xml:space="preserve"> „</w:t>
      </w:r>
      <w:r w:rsidR="009B6742" w:rsidRPr="009B6742">
        <w:rPr>
          <w:rFonts w:ascii="Calibri" w:hAnsi="Calibri" w:cs="Calibri"/>
          <w:lang w:eastAsia="ar-SA"/>
        </w:rPr>
        <w:t xml:space="preserve">Dostawa nowego </w:t>
      </w:r>
      <w:r w:rsidR="002A4E78">
        <w:rPr>
          <w:rFonts w:ascii="Calibri" w:hAnsi="Calibri" w:cs="Calibri"/>
          <w:lang w:eastAsia="ar-SA"/>
        </w:rPr>
        <w:t>średniego</w:t>
      </w:r>
      <w:r w:rsidR="009B6742" w:rsidRPr="009B6742">
        <w:rPr>
          <w:rFonts w:ascii="Calibri" w:hAnsi="Calibri" w:cs="Calibri"/>
          <w:lang w:eastAsia="ar-SA"/>
        </w:rPr>
        <w:t xml:space="preserve"> samochodu strażackiego ratowniczo–gaśniczego z napędem 4x4 dla OSP w </w:t>
      </w:r>
      <w:r w:rsidR="002A4E78">
        <w:rPr>
          <w:rFonts w:ascii="Calibri" w:hAnsi="Calibri" w:cs="Calibri"/>
          <w:lang w:eastAsia="ar-SA"/>
        </w:rPr>
        <w:t>Niechorzu</w:t>
      </w:r>
      <w:r w:rsidR="009B6742">
        <w:rPr>
          <w:rFonts w:ascii="Calibri" w:hAnsi="Calibri" w:cs="Calibri"/>
          <w:lang w:eastAsia="ar-SA"/>
        </w:rPr>
        <w:t>”</w:t>
      </w:r>
    </w:p>
    <w:p w14:paraId="6ACB2582" w14:textId="77777777" w:rsidR="001361F8" w:rsidRPr="00520AA0" w:rsidRDefault="001361F8" w:rsidP="001361F8">
      <w:pPr>
        <w:tabs>
          <w:tab w:val="left" w:leader="dot" w:pos="9072"/>
        </w:tabs>
        <w:jc w:val="both"/>
        <w:rPr>
          <w:rFonts w:asciiTheme="minorHAnsi" w:hAnsiTheme="minorHAnsi"/>
          <w:b/>
        </w:rPr>
      </w:pPr>
      <w:r w:rsidRPr="00520AA0">
        <w:rPr>
          <w:rFonts w:asciiTheme="minorHAnsi" w:hAnsiTheme="minorHAnsi"/>
        </w:rPr>
        <w:t>niniejszym:</w:t>
      </w:r>
    </w:p>
    <w:p w14:paraId="0E6ADC3F" w14:textId="77777777" w:rsidR="001361F8" w:rsidRPr="00520AA0" w:rsidRDefault="001361F8" w:rsidP="001361F8">
      <w:pPr>
        <w:numPr>
          <w:ilvl w:val="0"/>
          <w:numId w:val="3"/>
        </w:numPr>
        <w:tabs>
          <w:tab w:val="left" w:pos="600"/>
        </w:tabs>
        <w:autoSpaceDE w:val="0"/>
        <w:autoSpaceDN w:val="0"/>
        <w:jc w:val="both"/>
        <w:rPr>
          <w:rFonts w:asciiTheme="minorHAnsi" w:hAnsiTheme="minorHAnsi"/>
        </w:rPr>
      </w:pPr>
      <w:r w:rsidRPr="00520AA0">
        <w:rPr>
          <w:rFonts w:asciiTheme="minorHAnsi" w:hAnsiTheme="minorHAnsi"/>
          <w:b/>
        </w:rPr>
        <w:t>SKŁADAMY</w:t>
      </w:r>
      <w:r w:rsidRPr="00520AA0">
        <w:rPr>
          <w:rFonts w:asciiTheme="minorHAnsi" w:hAnsiTheme="minorHAnsi"/>
        </w:rPr>
        <w:t xml:space="preserve"> ofertę na wykonanie przedmiotu zamówienia zgodnie ze Specyfikacją Istotnych Warunków Zamówienia.</w:t>
      </w:r>
    </w:p>
    <w:p w14:paraId="349025A5" w14:textId="01356B39" w:rsidR="001361F8" w:rsidRDefault="001361F8" w:rsidP="001361F8">
      <w:pPr>
        <w:numPr>
          <w:ilvl w:val="0"/>
          <w:numId w:val="3"/>
        </w:numPr>
        <w:tabs>
          <w:tab w:val="left" w:pos="600"/>
        </w:tabs>
        <w:autoSpaceDE w:val="0"/>
        <w:autoSpaceDN w:val="0"/>
        <w:jc w:val="both"/>
        <w:rPr>
          <w:rFonts w:asciiTheme="minorHAnsi" w:hAnsiTheme="minorHAnsi"/>
        </w:rPr>
      </w:pPr>
      <w:r w:rsidRPr="00520AA0">
        <w:rPr>
          <w:rFonts w:asciiTheme="minorHAnsi" w:hAnsiTheme="minorHAnsi"/>
          <w:b/>
        </w:rPr>
        <w:t>OŚWIADCZAMY,</w:t>
      </w:r>
      <w:r w:rsidRPr="00520AA0">
        <w:rPr>
          <w:rFonts w:asciiTheme="minorHAnsi" w:hAnsiTheme="minorHAnsi"/>
        </w:rPr>
        <w:t xml:space="preserve"> że zapoznaliśmy się ze Specyfikacją Istotnych Warunków Zamówienia i uznajemy się za związanych określonymi w niej postanowieniami</w:t>
      </w:r>
      <w:r>
        <w:rPr>
          <w:rFonts w:asciiTheme="minorHAnsi" w:hAnsiTheme="minorHAnsi"/>
        </w:rPr>
        <w:t xml:space="preserve"> </w:t>
      </w:r>
      <w:r w:rsidRPr="00520AA0">
        <w:rPr>
          <w:rFonts w:asciiTheme="minorHAnsi" w:hAnsiTheme="minorHAnsi"/>
        </w:rPr>
        <w:t>i zasadami postępowania.</w:t>
      </w:r>
    </w:p>
    <w:p w14:paraId="1900ECBB" w14:textId="77777777" w:rsidR="001361F8" w:rsidRPr="00520AA0" w:rsidRDefault="001361F8" w:rsidP="001361F8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</w:p>
    <w:p w14:paraId="538687D7" w14:textId="46923AB5" w:rsidR="001361F8" w:rsidRDefault="001361F8" w:rsidP="001361F8">
      <w:pPr>
        <w:pStyle w:val="Akapitzlist"/>
        <w:numPr>
          <w:ilvl w:val="0"/>
          <w:numId w:val="3"/>
        </w:numPr>
        <w:spacing w:line="240" w:lineRule="auto"/>
        <w:rPr>
          <w:rFonts w:asciiTheme="minorHAnsi" w:eastAsia="Times New Roman" w:hAnsiTheme="minorHAnsi"/>
          <w:sz w:val="24"/>
          <w:szCs w:val="24"/>
        </w:rPr>
      </w:pPr>
      <w:r w:rsidRPr="00697EC5">
        <w:rPr>
          <w:rFonts w:asciiTheme="minorHAnsi" w:eastAsia="Times New Roman" w:hAnsiTheme="minorHAnsi"/>
          <w:b/>
          <w:bCs/>
          <w:sz w:val="24"/>
          <w:szCs w:val="24"/>
        </w:rPr>
        <w:t xml:space="preserve">Koszt </w:t>
      </w:r>
      <w:r w:rsidR="009B6742">
        <w:rPr>
          <w:rFonts w:asciiTheme="minorHAnsi" w:eastAsia="Times New Roman" w:hAnsiTheme="minorHAnsi"/>
          <w:b/>
          <w:bCs/>
          <w:sz w:val="24"/>
          <w:szCs w:val="24"/>
        </w:rPr>
        <w:t>dostawy</w:t>
      </w:r>
      <w:r w:rsidRPr="00697EC5">
        <w:rPr>
          <w:rFonts w:asciiTheme="minorHAnsi" w:eastAsia="Times New Roman" w:hAnsiTheme="minorHAnsi"/>
          <w:b/>
          <w:bCs/>
          <w:sz w:val="24"/>
          <w:szCs w:val="24"/>
        </w:rPr>
        <w:t xml:space="preserve"> brutto wynosi</w:t>
      </w:r>
      <w:r w:rsidRPr="00697EC5">
        <w:rPr>
          <w:rFonts w:asciiTheme="minorHAnsi" w:eastAsia="Times New Roman" w:hAnsiTheme="minorHAnsi"/>
          <w:sz w:val="24"/>
          <w:szCs w:val="24"/>
        </w:rPr>
        <w:t xml:space="preserve"> </w:t>
      </w:r>
      <w:r w:rsidRPr="00520AA0">
        <w:rPr>
          <w:rFonts w:asciiTheme="minorHAnsi" w:eastAsia="Times New Roman" w:hAnsiTheme="minorHAnsi"/>
          <w:sz w:val="24"/>
          <w:szCs w:val="24"/>
        </w:rPr>
        <w:t>......................... zł (słownie: …………................................... ...................................................zł)</w:t>
      </w:r>
      <w:r>
        <w:rPr>
          <w:rFonts w:asciiTheme="minorHAnsi" w:eastAsia="Times New Roman" w:hAnsiTheme="minorHAnsi"/>
          <w:sz w:val="24"/>
          <w:szCs w:val="24"/>
        </w:rPr>
        <w:t>.</w:t>
      </w:r>
    </w:p>
    <w:p w14:paraId="077EC1AA" w14:textId="77777777" w:rsidR="009B6742" w:rsidRPr="009B6742" w:rsidRDefault="009B6742" w:rsidP="009B6742">
      <w:pPr>
        <w:pStyle w:val="Akapitzlist"/>
        <w:rPr>
          <w:rFonts w:asciiTheme="minorHAnsi" w:eastAsia="Times New Roman" w:hAnsiTheme="minorHAnsi"/>
          <w:sz w:val="24"/>
          <w:szCs w:val="24"/>
        </w:rPr>
      </w:pPr>
    </w:p>
    <w:p w14:paraId="09D9E6FA" w14:textId="5414C936" w:rsidR="009B6742" w:rsidRDefault="009B6742" w:rsidP="009B6742">
      <w:pPr>
        <w:pStyle w:val="Akapitzlist"/>
        <w:spacing w:line="240" w:lineRule="auto"/>
        <w:ind w:left="360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……………..% VAT  …………………………………… zł</w:t>
      </w:r>
    </w:p>
    <w:p w14:paraId="252C22C5" w14:textId="293EB2AA" w:rsidR="009B6742" w:rsidRDefault="009B6742" w:rsidP="009B6742">
      <w:pPr>
        <w:pStyle w:val="Akapitzlist"/>
        <w:spacing w:line="240" w:lineRule="auto"/>
        <w:ind w:left="360"/>
        <w:rPr>
          <w:rFonts w:asciiTheme="minorHAnsi" w:eastAsia="Times New Roman" w:hAnsiTheme="minorHAnsi"/>
          <w:sz w:val="24"/>
          <w:szCs w:val="24"/>
        </w:rPr>
      </w:pPr>
    </w:p>
    <w:p w14:paraId="6558E817" w14:textId="0176E2C7" w:rsidR="009B6742" w:rsidRDefault="009B6742" w:rsidP="009B6742">
      <w:pPr>
        <w:pStyle w:val="Akapitzlist"/>
        <w:spacing w:line="240" w:lineRule="auto"/>
        <w:ind w:left="360"/>
        <w:rPr>
          <w:rFonts w:asciiTheme="minorHAnsi" w:eastAsia="Times New Roman" w:hAnsiTheme="minorHAnsi"/>
          <w:sz w:val="24"/>
          <w:szCs w:val="24"/>
        </w:rPr>
      </w:pPr>
      <w:r>
        <w:rPr>
          <w:rFonts w:asciiTheme="minorHAnsi" w:eastAsia="Times New Roman" w:hAnsiTheme="minorHAnsi"/>
          <w:sz w:val="24"/>
          <w:szCs w:val="24"/>
        </w:rPr>
        <w:t>netto …………………………………………. zł</w:t>
      </w:r>
    </w:p>
    <w:p w14:paraId="0CF3028D" w14:textId="04D3A010" w:rsidR="002074F1" w:rsidRDefault="001361F8" w:rsidP="009B6742">
      <w:pPr>
        <w:pStyle w:val="Default"/>
        <w:rPr>
          <w:rFonts w:asciiTheme="minorHAnsi" w:eastAsia="Times New Roman" w:hAnsiTheme="minorHAnsi"/>
        </w:rPr>
      </w:pPr>
      <w:r>
        <w:rPr>
          <w:rFonts w:asciiTheme="minorHAnsi" w:eastAsia="Times New Roman" w:hAnsiTheme="minorHAnsi"/>
        </w:rPr>
        <w:t xml:space="preserve">3.1 </w:t>
      </w:r>
      <w:r w:rsidRPr="00697EC5">
        <w:rPr>
          <w:rFonts w:asciiTheme="minorHAnsi" w:eastAsia="Times New Roman" w:hAnsiTheme="minorHAnsi"/>
          <w:b/>
          <w:bCs/>
        </w:rPr>
        <w:t>Oświadczamy</w:t>
      </w:r>
      <w:r w:rsidRPr="009B6742">
        <w:rPr>
          <w:rFonts w:asciiTheme="minorHAnsi" w:eastAsia="Times New Roman" w:hAnsiTheme="minorHAnsi"/>
        </w:rPr>
        <w:t xml:space="preserve">, że </w:t>
      </w:r>
      <w:r w:rsidR="009B6742" w:rsidRPr="009B6742">
        <w:rPr>
          <w:rFonts w:asciiTheme="minorHAnsi" w:eastAsia="Times New Roman" w:hAnsiTheme="minorHAnsi"/>
        </w:rPr>
        <w:t>udzielamy</w:t>
      </w:r>
      <w:r w:rsidR="009B6742">
        <w:rPr>
          <w:rFonts w:asciiTheme="minorHAnsi" w:eastAsia="Times New Roman" w:hAnsiTheme="minorHAnsi"/>
          <w:b/>
          <w:bCs/>
        </w:rPr>
        <w:t xml:space="preserve"> dodatkowej gwarancji w liczbie ………………………..  miesięcy </w:t>
      </w:r>
      <w:r w:rsidR="009B6742" w:rsidRPr="009B6742">
        <w:rPr>
          <w:rFonts w:asciiTheme="minorHAnsi" w:eastAsia="Times New Roman" w:hAnsiTheme="minorHAnsi"/>
        </w:rPr>
        <w:t>(36 lub 48 m-</w:t>
      </w:r>
      <w:proofErr w:type="spellStart"/>
      <w:r w:rsidR="009B6742" w:rsidRPr="009B6742">
        <w:rPr>
          <w:rFonts w:asciiTheme="minorHAnsi" w:eastAsia="Times New Roman" w:hAnsiTheme="minorHAnsi"/>
        </w:rPr>
        <w:t>cy</w:t>
      </w:r>
      <w:proofErr w:type="spellEnd"/>
      <w:r w:rsidR="009B6742" w:rsidRPr="009B6742">
        <w:rPr>
          <w:rFonts w:asciiTheme="minorHAnsi" w:eastAsia="Times New Roman" w:hAnsiTheme="minorHAnsi"/>
        </w:rPr>
        <w:t>)</w:t>
      </w:r>
      <w:r>
        <w:rPr>
          <w:rFonts w:asciiTheme="minorHAnsi" w:eastAsia="Times New Roman" w:hAnsiTheme="minorHAnsi"/>
        </w:rPr>
        <w:t xml:space="preserve"> </w:t>
      </w:r>
      <w:r w:rsidR="005E2616">
        <w:rPr>
          <w:rFonts w:asciiTheme="minorHAnsi" w:eastAsia="Times New Roman" w:hAnsiTheme="minorHAnsi"/>
        </w:rPr>
        <w:t>.</w:t>
      </w:r>
      <w:r>
        <w:rPr>
          <w:rFonts w:asciiTheme="minorHAnsi" w:eastAsia="Times New Roman" w:hAnsiTheme="minorHAnsi"/>
        </w:rPr>
        <w:t xml:space="preserve"> </w:t>
      </w:r>
      <w:r w:rsidR="009B6742">
        <w:rPr>
          <w:rFonts w:asciiTheme="minorHAnsi" w:eastAsia="Times New Roman" w:hAnsiTheme="minorHAnsi"/>
        </w:rPr>
        <w:t xml:space="preserve"> </w:t>
      </w:r>
    </w:p>
    <w:p w14:paraId="183AAFFD" w14:textId="33A6F785" w:rsidR="009B6742" w:rsidRPr="00454D2E" w:rsidRDefault="009B6742" w:rsidP="005E2616">
      <w:pPr>
        <w:spacing w:before="60" w:after="60" w:line="276" w:lineRule="auto"/>
        <w:contextualSpacing/>
        <w:jc w:val="both"/>
        <w:rPr>
          <w:rFonts w:ascii="Calibri" w:hAnsi="Calibri" w:cs="Calibri"/>
          <w:bCs/>
        </w:rPr>
      </w:pPr>
      <w:r w:rsidRPr="00454D2E">
        <w:rPr>
          <w:rFonts w:ascii="Calibri" w:hAnsi="Calibri" w:cs="Calibri"/>
          <w:bCs/>
        </w:rPr>
        <w:t xml:space="preserve">Jesteśmy świadomi, że niewypełnienie w niniejszym formularzu ofertowym pkt. 3.1, określającego długość okresu gwarancji lub wpisanie liczby poniżej 24 miesięcy, oznaczać będzie udzielanie </w:t>
      </w:r>
      <w:r w:rsidR="005E2616">
        <w:rPr>
          <w:rFonts w:ascii="Calibri" w:hAnsi="Calibri" w:cs="Calibri"/>
          <w:bCs/>
        </w:rPr>
        <w:t xml:space="preserve">obowiązkowej </w:t>
      </w:r>
      <w:r w:rsidRPr="00454D2E">
        <w:rPr>
          <w:rFonts w:ascii="Calibri" w:hAnsi="Calibri" w:cs="Calibri"/>
          <w:bCs/>
        </w:rPr>
        <w:t>gwarancji na okres 24 miesięcy.</w:t>
      </w:r>
    </w:p>
    <w:p w14:paraId="7F06AD22" w14:textId="7592500C" w:rsidR="00454D2E" w:rsidRPr="005E2616" w:rsidRDefault="00454D2E" w:rsidP="009B6742">
      <w:pPr>
        <w:spacing w:before="60" w:after="60" w:line="276" w:lineRule="auto"/>
        <w:contextualSpacing/>
        <w:rPr>
          <w:rFonts w:ascii="Calibri" w:hAnsi="Calibri" w:cs="Calibri"/>
          <w:b/>
        </w:rPr>
      </w:pPr>
      <w:r w:rsidRPr="005E2616">
        <w:rPr>
          <w:rFonts w:ascii="Calibri" w:hAnsi="Calibri" w:cs="Calibri"/>
          <w:b/>
        </w:rPr>
        <w:t>3.2 Do oferty dołączamy wypełniony (</w:t>
      </w:r>
      <w:r w:rsidR="00FE0F1B" w:rsidRPr="005E2616">
        <w:rPr>
          <w:rFonts w:ascii="Calibri" w:hAnsi="Calibri" w:cs="Calibri"/>
          <w:b/>
        </w:rPr>
        <w:t xml:space="preserve">skreślona opcja „spełnia” lub „nie spełnia”) </w:t>
      </w:r>
      <w:r w:rsidRPr="005E2616">
        <w:rPr>
          <w:rFonts w:ascii="Calibri" w:hAnsi="Calibri" w:cs="Calibri"/>
          <w:b/>
        </w:rPr>
        <w:t>załącznik nr 7 do SWIZ.</w:t>
      </w:r>
    </w:p>
    <w:p w14:paraId="02893D11" w14:textId="046B0C96" w:rsidR="001361F8" w:rsidRPr="00454D2E" w:rsidRDefault="001361F8" w:rsidP="009B6742">
      <w:pPr>
        <w:pStyle w:val="Akapitzlist"/>
        <w:numPr>
          <w:ilvl w:val="0"/>
          <w:numId w:val="1"/>
        </w:numPr>
        <w:spacing w:after="0" w:line="240" w:lineRule="auto"/>
        <w:ind w:left="426"/>
        <w:rPr>
          <w:rFonts w:asciiTheme="minorHAnsi" w:hAnsiTheme="minorHAnsi"/>
          <w:sz w:val="24"/>
          <w:szCs w:val="24"/>
        </w:rPr>
      </w:pPr>
      <w:r w:rsidRPr="00454D2E">
        <w:rPr>
          <w:rFonts w:asciiTheme="minorHAnsi" w:hAnsiTheme="minorHAnsi"/>
          <w:b/>
          <w:sz w:val="24"/>
          <w:szCs w:val="24"/>
        </w:rPr>
        <w:t>OŚWIADCZAMY,</w:t>
      </w:r>
      <w:r w:rsidRPr="00454D2E">
        <w:rPr>
          <w:rFonts w:asciiTheme="minorHAnsi" w:hAnsiTheme="minorHAnsi"/>
          <w:sz w:val="24"/>
          <w:szCs w:val="24"/>
        </w:rPr>
        <w:t xml:space="preserve"> że przedmiot zamówienia zrealizujemy w terminie </w:t>
      </w:r>
      <w:r w:rsidR="009B6742" w:rsidRPr="00454D2E">
        <w:rPr>
          <w:rFonts w:asciiTheme="minorHAnsi" w:hAnsiTheme="minorHAnsi"/>
          <w:sz w:val="24"/>
          <w:szCs w:val="24"/>
        </w:rPr>
        <w:t xml:space="preserve">do </w:t>
      </w:r>
      <w:r w:rsidR="002A4E78">
        <w:rPr>
          <w:rFonts w:asciiTheme="minorHAnsi" w:hAnsiTheme="minorHAnsi"/>
          <w:sz w:val="24"/>
          <w:szCs w:val="24"/>
        </w:rPr>
        <w:t>07</w:t>
      </w:r>
      <w:r w:rsidR="009B6742" w:rsidRPr="00454D2E">
        <w:rPr>
          <w:rFonts w:asciiTheme="minorHAnsi" w:hAnsiTheme="minorHAnsi"/>
          <w:sz w:val="24"/>
          <w:szCs w:val="24"/>
        </w:rPr>
        <w:t xml:space="preserve"> </w:t>
      </w:r>
      <w:r w:rsidR="005E2616">
        <w:rPr>
          <w:rFonts w:asciiTheme="minorHAnsi" w:hAnsiTheme="minorHAnsi"/>
          <w:sz w:val="24"/>
          <w:szCs w:val="24"/>
        </w:rPr>
        <w:t>g</w:t>
      </w:r>
      <w:r w:rsidR="009B6742" w:rsidRPr="00454D2E">
        <w:rPr>
          <w:rFonts w:asciiTheme="minorHAnsi" w:hAnsiTheme="minorHAnsi"/>
          <w:sz w:val="24"/>
          <w:szCs w:val="24"/>
        </w:rPr>
        <w:t xml:space="preserve">rudnia 2020 r. </w:t>
      </w:r>
    </w:p>
    <w:p w14:paraId="65F87816" w14:textId="77777777" w:rsidR="001361F8" w:rsidRPr="008D7FEF" w:rsidRDefault="001361F8" w:rsidP="001361F8">
      <w:pPr>
        <w:numPr>
          <w:ilvl w:val="0"/>
          <w:numId w:val="1"/>
        </w:numPr>
        <w:tabs>
          <w:tab w:val="left" w:pos="600"/>
        </w:tabs>
        <w:autoSpaceDE w:val="0"/>
        <w:autoSpaceDN w:val="0"/>
        <w:ind w:left="426"/>
        <w:jc w:val="both"/>
        <w:rPr>
          <w:rFonts w:asciiTheme="minorHAnsi" w:hAnsiTheme="minorHAnsi"/>
        </w:rPr>
      </w:pPr>
      <w:r w:rsidRPr="00454D2E">
        <w:rPr>
          <w:rFonts w:asciiTheme="minorHAnsi" w:hAnsiTheme="minorHAnsi"/>
          <w:b/>
        </w:rPr>
        <w:t>UWAŻAMY SIĘ</w:t>
      </w:r>
      <w:r w:rsidRPr="00454D2E">
        <w:rPr>
          <w:rFonts w:asciiTheme="minorHAnsi" w:hAnsiTheme="minorHAnsi"/>
          <w:b/>
          <w:bCs/>
        </w:rPr>
        <w:t xml:space="preserve"> </w:t>
      </w:r>
      <w:r w:rsidRPr="00454D2E">
        <w:rPr>
          <w:rFonts w:asciiTheme="minorHAnsi" w:hAnsiTheme="minorHAnsi"/>
        </w:rPr>
        <w:t>za związanych niniejszą ofertą przez czas wskazany w specyfikacji istotnych warunków zamówienia, tj.</w:t>
      </w:r>
      <w:r w:rsidRPr="008D7FEF">
        <w:rPr>
          <w:rFonts w:asciiTheme="minorHAnsi" w:hAnsiTheme="minorHAnsi"/>
        </w:rPr>
        <w:t xml:space="preserve"> przez okres 30 dni od upływu terminu składania ofert. </w:t>
      </w:r>
    </w:p>
    <w:p w14:paraId="0823C5B4" w14:textId="77777777" w:rsidR="001361F8" w:rsidRPr="008D7FEF" w:rsidRDefault="001361F8" w:rsidP="001361F8">
      <w:pPr>
        <w:numPr>
          <w:ilvl w:val="0"/>
          <w:numId w:val="1"/>
        </w:numPr>
        <w:tabs>
          <w:tab w:val="left" w:pos="600"/>
        </w:tabs>
        <w:autoSpaceDE w:val="0"/>
        <w:autoSpaceDN w:val="0"/>
        <w:ind w:left="426"/>
        <w:jc w:val="both"/>
        <w:rPr>
          <w:rFonts w:asciiTheme="minorHAnsi" w:hAnsiTheme="minorHAnsi"/>
        </w:rPr>
      </w:pPr>
      <w:r w:rsidRPr="008D7FEF">
        <w:rPr>
          <w:rFonts w:asciiTheme="minorHAnsi" w:hAnsiTheme="minorHAnsi"/>
          <w:b/>
        </w:rPr>
        <w:t xml:space="preserve">OŚWIADCZAMY, </w:t>
      </w:r>
      <w:r w:rsidRPr="008D7FEF">
        <w:rPr>
          <w:rFonts w:asciiTheme="minorHAnsi" w:hAnsiTheme="minorHAnsi"/>
        </w:rPr>
        <w:t>że zapoznaliśmy się ze wzorem umowy i zobowiązujemy się, w przypadku wyboru naszej oferty, do zawarcia umowy zgodnej z niniejszą ofertą, na warunkach określonych w Specyfikacji Istotnych Warunków Zamówienia, w miejscu i terminie wyznaczonym przez Zamawiającego.</w:t>
      </w:r>
    </w:p>
    <w:p w14:paraId="5F644F79" w14:textId="77777777" w:rsidR="001361F8" w:rsidRPr="008D7FEF" w:rsidRDefault="001361F8" w:rsidP="001361F8">
      <w:pPr>
        <w:numPr>
          <w:ilvl w:val="0"/>
          <w:numId w:val="1"/>
        </w:numPr>
        <w:ind w:left="426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 xml:space="preserve">ZAMÓWIENIE ZREALIZUJEMY </w:t>
      </w:r>
      <w:r w:rsidRPr="008D7FEF">
        <w:rPr>
          <w:rFonts w:asciiTheme="minorHAnsi" w:hAnsiTheme="minorHAnsi"/>
        </w:rPr>
        <w:t xml:space="preserve">sami/ </w:t>
      </w:r>
      <w:r w:rsidRPr="008D7FEF">
        <w:rPr>
          <w:rFonts w:asciiTheme="minorHAnsi" w:hAnsiTheme="minorHAnsi"/>
          <w:b/>
        </w:rPr>
        <w:t xml:space="preserve">ZAMIERZAMY </w:t>
      </w:r>
      <w:r w:rsidRPr="008D7FEF">
        <w:rPr>
          <w:rFonts w:asciiTheme="minorHAnsi" w:hAnsiTheme="minorHAnsi"/>
        </w:rPr>
        <w:t xml:space="preserve">powierzyć podwykonawcom wykonanie następujących części zamówienia </w:t>
      </w:r>
      <w:r w:rsidRPr="008D7FEF">
        <w:rPr>
          <w:rFonts w:asciiTheme="minorHAnsi" w:hAnsiTheme="minorHAnsi"/>
          <w:i/>
        </w:rPr>
        <w:t>(niepotrzebne skreślić):</w:t>
      </w:r>
    </w:p>
    <w:p w14:paraId="767B3A7B" w14:textId="0BF4D733" w:rsidR="001361F8" w:rsidRPr="008D7FEF" w:rsidRDefault="001361F8" w:rsidP="001361F8">
      <w:pPr>
        <w:ind w:firstLine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>__________________________________________________________________________</w:t>
      </w:r>
    </w:p>
    <w:p w14:paraId="707F8095" w14:textId="77777777" w:rsidR="001361F8" w:rsidRPr="008D7FEF" w:rsidRDefault="001361F8" w:rsidP="001361F8">
      <w:pPr>
        <w:ind w:firstLine="360"/>
        <w:jc w:val="both"/>
        <w:rPr>
          <w:rFonts w:asciiTheme="minorHAnsi" w:hAnsiTheme="minorHAnsi"/>
          <w:b/>
        </w:rPr>
      </w:pPr>
    </w:p>
    <w:p w14:paraId="6674D6BA" w14:textId="77777777" w:rsidR="001361F8" w:rsidRPr="008D7FEF" w:rsidRDefault="001361F8" w:rsidP="001361F8">
      <w:pPr>
        <w:ind w:left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 xml:space="preserve">ZAMIERZAMY </w:t>
      </w:r>
      <w:r w:rsidRPr="008D7FEF">
        <w:rPr>
          <w:rFonts w:asciiTheme="minorHAnsi" w:hAnsiTheme="minorHAnsi"/>
        </w:rPr>
        <w:t>powierzyć wykonanie części zamówienia następującym podwykonawcom:</w:t>
      </w:r>
    </w:p>
    <w:p w14:paraId="2B5E8E7D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  <w:r w:rsidRPr="008D7FEF">
        <w:rPr>
          <w:rFonts w:asciiTheme="minorHAnsi" w:hAnsiTheme="minorHAnsi"/>
          <w:b/>
        </w:rPr>
        <w:lastRenderedPageBreak/>
        <w:t>_____________________________________________________________</w:t>
      </w:r>
    </w:p>
    <w:p w14:paraId="658D20FB" w14:textId="77777777" w:rsidR="001361F8" w:rsidRPr="008D7FEF" w:rsidRDefault="001361F8" w:rsidP="001361F8">
      <w:pPr>
        <w:ind w:firstLine="360"/>
        <w:jc w:val="both"/>
        <w:rPr>
          <w:rFonts w:asciiTheme="minorHAnsi" w:hAnsiTheme="minorHAnsi"/>
          <w:b/>
        </w:rPr>
      </w:pPr>
      <w:r w:rsidRPr="008D7FEF">
        <w:rPr>
          <w:rFonts w:asciiTheme="minorHAnsi" w:hAnsiTheme="minorHAnsi"/>
          <w:b/>
        </w:rPr>
        <w:t>_____________________________________________________________</w:t>
      </w:r>
    </w:p>
    <w:p w14:paraId="723739A3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ind w:left="360"/>
        <w:jc w:val="both"/>
        <w:rPr>
          <w:rFonts w:asciiTheme="minorHAnsi" w:hAnsiTheme="minorHAnsi"/>
        </w:rPr>
      </w:pPr>
    </w:p>
    <w:p w14:paraId="4BAB171A" w14:textId="77777777" w:rsidR="001361F8" w:rsidRPr="008D7FEF" w:rsidRDefault="001361F8" w:rsidP="001361F8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>OŚWIADCZAMY</w:t>
      </w:r>
      <w:r w:rsidRPr="008D7FEF">
        <w:rPr>
          <w:rFonts w:asciiTheme="minorHAnsi" w:eastAsia="Times New Roman" w:hAnsiTheme="minorHAnsi"/>
          <w:sz w:val="24"/>
          <w:szCs w:val="24"/>
        </w:rPr>
        <w:t xml:space="preserve">, iż informacje i dokumenty zawarte na stronach nr od ____ do ____ - stanowią tajemnicę przedsiębiorstwa w rozumieniu przepisów o zwalczaniu nieuczciwej konkurencji, co wykazaliśmy w załączniku nr ___ do oferty i zastrzegamy, że nie mogą być one udostępniane. </w:t>
      </w:r>
    </w:p>
    <w:p w14:paraId="7DA22811" w14:textId="77777777" w:rsidR="001361F8" w:rsidRPr="008D7FEF" w:rsidRDefault="001361F8" w:rsidP="001361F8">
      <w:pPr>
        <w:pStyle w:val="Akapitzlist"/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</w:p>
    <w:p w14:paraId="50E81C65" w14:textId="77777777" w:rsidR="001361F8" w:rsidRPr="008D7FEF" w:rsidRDefault="001361F8" w:rsidP="001361F8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 xml:space="preserve">OFERTĘ </w:t>
      </w:r>
      <w:r w:rsidRPr="008D7FEF">
        <w:rPr>
          <w:rFonts w:asciiTheme="minorHAnsi" w:eastAsia="Times New Roman" w:hAnsiTheme="minorHAnsi"/>
          <w:sz w:val="24"/>
          <w:szCs w:val="24"/>
        </w:rPr>
        <w:t>składamy na _________ stronach.</w:t>
      </w:r>
    </w:p>
    <w:p w14:paraId="73963138" w14:textId="77777777" w:rsidR="001361F8" w:rsidRPr="008D7FEF" w:rsidRDefault="001361F8" w:rsidP="001361F8">
      <w:pPr>
        <w:pStyle w:val="Akapitzlist"/>
        <w:numPr>
          <w:ilvl w:val="0"/>
          <w:numId w:val="1"/>
        </w:numPr>
        <w:spacing w:after="0" w:line="240" w:lineRule="auto"/>
        <w:ind w:left="357"/>
        <w:jc w:val="both"/>
        <w:rPr>
          <w:rFonts w:asciiTheme="minorHAnsi" w:eastAsia="Times New Roman" w:hAnsiTheme="minorHAnsi"/>
          <w:sz w:val="24"/>
          <w:szCs w:val="24"/>
        </w:rPr>
      </w:pPr>
      <w:r w:rsidRPr="008D7FEF">
        <w:rPr>
          <w:rFonts w:asciiTheme="minorHAnsi" w:eastAsia="Times New Roman" w:hAnsiTheme="minorHAnsi"/>
          <w:b/>
          <w:bCs/>
          <w:sz w:val="24"/>
          <w:szCs w:val="24"/>
        </w:rPr>
        <w:t xml:space="preserve">ZAŁĄCZNIKAMI </w:t>
      </w:r>
      <w:r w:rsidRPr="008D7FEF">
        <w:rPr>
          <w:rFonts w:asciiTheme="minorHAnsi" w:eastAsia="Times New Roman" w:hAnsiTheme="minorHAnsi"/>
          <w:sz w:val="24"/>
          <w:szCs w:val="24"/>
        </w:rPr>
        <w:t>do oferty, stanowiącymi jej integralną część są:</w:t>
      </w:r>
    </w:p>
    <w:p w14:paraId="63EB2C13" w14:textId="77777777" w:rsidR="001361F8" w:rsidRPr="008D7FEF" w:rsidRDefault="001361F8" w:rsidP="001361F8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5006C31F" w14:textId="77777777" w:rsidR="001361F8" w:rsidRPr="008D7FEF" w:rsidRDefault="001361F8" w:rsidP="001361F8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2E785D85" w14:textId="77777777" w:rsidR="001361F8" w:rsidRPr="008D7FEF" w:rsidRDefault="001361F8" w:rsidP="001361F8">
      <w:pPr>
        <w:pStyle w:val="Akapitzlist"/>
        <w:tabs>
          <w:tab w:val="left" w:pos="600"/>
        </w:tabs>
        <w:autoSpaceDE w:val="0"/>
        <w:autoSpaceDN w:val="0"/>
        <w:spacing w:before="120" w:line="240" w:lineRule="auto"/>
        <w:ind w:left="360"/>
        <w:jc w:val="both"/>
        <w:rPr>
          <w:rFonts w:asciiTheme="minorHAnsi" w:hAnsiTheme="minorHAnsi"/>
          <w:color w:val="000000" w:themeColor="text1"/>
          <w:sz w:val="24"/>
          <w:szCs w:val="24"/>
        </w:rPr>
      </w:pPr>
      <w:r w:rsidRPr="008D7FEF">
        <w:rPr>
          <w:rFonts w:asciiTheme="minorHAnsi" w:eastAsia="Times New Roman" w:hAnsiTheme="minorHAnsi"/>
          <w:color w:val="000000" w:themeColor="text1"/>
          <w:sz w:val="24"/>
          <w:szCs w:val="24"/>
        </w:rPr>
        <w:t>__________________________________________________</w:t>
      </w:r>
    </w:p>
    <w:p w14:paraId="5AA88850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Theme="minorHAnsi" w:hAnsiTheme="minorHAnsi"/>
        </w:rPr>
      </w:pPr>
    </w:p>
    <w:p w14:paraId="0E824C78" w14:textId="77777777" w:rsidR="001361F8" w:rsidRPr="008D7FEF" w:rsidRDefault="001361F8" w:rsidP="001361F8">
      <w:pPr>
        <w:tabs>
          <w:tab w:val="left" w:pos="600"/>
        </w:tabs>
        <w:autoSpaceDE w:val="0"/>
        <w:autoSpaceDN w:val="0"/>
        <w:spacing w:before="120"/>
        <w:ind w:left="360"/>
        <w:jc w:val="both"/>
        <w:rPr>
          <w:rFonts w:asciiTheme="minorHAnsi" w:hAnsiTheme="minorHAnsi"/>
        </w:rPr>
      </w:pPr>
    </w:p>
    <w:p w14:paraId="37BC3E2F" w14:textId="77777777" w:rsidR="001361F8" w:rsidRPr="008D7FEF" w:rsidRDefault="001361F8" w:rsidP="001361F8">
      <w:pPr>
        <w:tabs>
          <w:tab w:val="left" w:pos="1800"/>
        </w:tabs>
        <w:jc w:val="right"/>
        <w:rPr>
          <w:rFonts w:asciiTheme="minorHAnsi" w:hAnsiTheme="minorHAnsi"/>
        </w:rPr>
      </w:pPr>
      <w:r w:rsidRPr="008D7FEF">
        <w:rPr>
          <w:rFonts w:asciiTheme="minorHAnsi" w:hAnsiTheme="minorHAnsi"/>
        </w:rPr>
        <w:t>.................................. , dnia ......................      …….……….........................................................</w:t>
      </w:r>
    </w:p>
    <w:p w14:paraId="4BAA5974" w14:textId="77777777" w:rsidR="001361F8" w:rsidRPr="008D7FEF" w:rsidRDefault="001361F8" w:rsidP="001361F8">
      <w:pPr>
        <w:tabs>
          <w:tab w:val="left" w:pos="5740"/>
        </w:tabs>
        <w:jc w:val="right"/>
        <w:rPr>
          <w:rFonts w:asciiTheme="minorHAnsi" w:hAnsiTheme="minorHAnsi" w:cs="Arial"/>
          <w:i/>
          <w:iCs/>
        </w:rPr>
      </w:pPr>
      <w:r w:rsidRPr="008D7FEF">
        <w:rPr>
          <w:rFonts w:asciiTheme="minorHAnsi" w:hAnsiTheme="minorHAnsi" w:cs="Arial"/>
        </w:rPr>
        <w:t xml:space="preserve">                                                                           </w:t>
      </w:r>
      <w:r w:rsidRPr="008D7FEF">
        <w:rPr>
          <w:rFonts w:asciiTheme="minorHAnsi" w:hAnsiTheme="minorHAnsi" w:cs="Arial"/>
          <w:i/>
          <w:iCs/>
        </w:rPr>
        <w:t>(podpis osoby upoważnionej do reprezentacji)</w:t>
      </w:r>
    </w:p>
    <w:p w14:paraId="6136A2D0" w14:textId="77777777" w:rsidR="001361F8" w:rsidRPr="008D7FEF" w:rsidRDefault="001361F8" w:rsidP="001361F8">
      <w:pPr>
        <w:tabs>
          <w:tab w:val="left" w:pos="5740"/>
        </w:tabs>
        <w:jc w:val="right"/>
        <w:rPr>
          <w:rFonts w:asciiTheme="minorHAnsi" w:hAnsiTheme="minorHAnsi" w:cs="Arial"/>
          <w:i/>
          <w:iCs/>
        </w:rPr>
      </w:pPr>
    </w:p>
    <w:p w14:paraId="0810E014" w14:textId="77777777" w:rsidR="001361F8" w:rsidRPr="008D7FEF" w:rsidRDefault="001361F8" w:rsidP="001361F8">
      <w:pPr>
        <w:tabs>
          <w:tab w:val="left" w:pos="5740"/>
        </w:tabs>
        <w:jc w:val="right"/>
        <w:rPr>
          <w:rFonts w:asciiTheme="minorHAnsi" w:hAnsiTheme="minorHAnsi" w:cs="Arial"/>
          <w:i/>
          <w:iCs/>
        </w:rPr>
      </w:pPr>
    </w:p>
    <w:p w14:paraId="0A7122EE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155B8C3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09DE270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404B51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3A4C585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33A4AB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E505E2B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C39406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B67C23F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693D223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FF16E3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C1F1F15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0F84B77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073B7D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25FD7D9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1E855A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929EB5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8373284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899C2BB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DD02C11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637617E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5A3E607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BBC90C7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C0B144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0150C6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288CE5D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561998F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C4CC6E8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877A8D2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1944166" w14:textId="02CAF7AB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F8C187D" w14:textId="7C94442F" w:rsidR="00A67F75" w:rsidRDefault="00A67F75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F08A892" w14:textId="6A37DFA6" w:rsidR="00A67F75" w:rsidRDefault="00A67F75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7C8BD1BF" w14:textId="1AFA828D" w:rsidR="00A67F75" w:rsidRDefault="00A67F75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76F1FEF" w14:textId="72083CD5" w:rsidR="00A67F75" w:rsidRDefault="00A67F75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112B303" w14:textId="056A48D8" w:rsidR="002E0A07" w:rsidRDefault="002E0A07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9793646" w14:textId="1A23F0ED" w:rsidR="002E0A07" w:rsidRDefault="002E0A07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FDE713D" w14:textId="43AB1364" w:rsidR="002E0A07" w:rsidRDefault="002E0A07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1513C244" w14:textId="77777777" w:rsidR="002E0A07" w:rsidRDefault="002E0A07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43B16145" w14:textId="06ED6BBC" w:rsidR="00A67F75" w:rsidRDefault="00A67F75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5D4AD2B4" w14:textId="1A822134" w:rsidR="00A67F75" w:rsidRDefault="00A67F75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0D408B41" w14:textId="002AFB68" w:rsidR="00A67F75" w:rsidRDefault="00A67F75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2C536D75" w14:textId="77777777" w:rsidR="001361F8" w:rsidRPr="00C050D2" w:rsidRDefault="001361F8" w:rsidP="001361F8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lastRenderedPageBreak/>
        <w:t>Załącznik nr 3 do SIWZ</w:t>
      </w:r>
    </w:p>
    <w:p w14:paraId="179ADD13" w14:textId="77777777" w:rsidR="001361F8" w:rsidRPr="00C050D2" w:rsidRDefault="001361F8" w:rsidP="001361F8">
      <w:pPr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14:paraId="2B1FE4E4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019CC125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75AA5266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22280878" w14:textId="77777777" w:rsidR="001361F8" w:rsidRPr="00C050D2" w:rsidRDefault="001361F8" w:rsidP="001361F8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74D9BAE2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O SPEŁNIANIU WARUNKÓW UDZIAŁU W POSTĘPOWANIU</w:t>
      </w:r>
    </w:p>
    <w:p w14:paraId="5FE36164" w14:textId="77777777" w:rsidR="001361F8" w:rsidRPr="00C050D2" w:rsidRDefault="001361F8" w:rsidP="001361F8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311C2BBF" w14:textId="6E216C69" w:rsidR="001361F8" w:rsidRPr="000F06C3" w:rsidRDefault="001361F8" w:rsidP="007B29D4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67F75">
        <w:rPr>
          <w:rFonts w:asciiTheme="minorHAnsi" w:eastAsia="Tahoma" w:hAnsiTheme="minorHAns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A67F75">
        <w:rPr>
          <w:rFonts w:asciiTheme="minorHAnsi" w:hAnsiTheme="minorHAnsi"/>
          <w:sz w:val="20"/>
          <w:szCs w:val="20"/>
          <w:lang w:eastAsia="en-US"/>
        </w:rPr>
        <w:t>pn.</w:t>
      </w:r>
      <w:r w:rsidRPr="00A67F75">
        <w:rPr>
          <w:rFonts w:asciiTheme="minorHAnsi" w:hAnsiTheme="minorHAnsi"/>
          <w:b/>
          <w:sz w:val="20"/>
          <w:szCs w:val="20"/>
          <w:lang w:eastAsia="ar-SA"/>
        </w:rPr>
        <w:t xml:space="preserve"> </w:t>
      </w:r>
      <w:r w:rsidRPr="00A67F75">
        <w:rPr>
          <w:rFonts w:asciiTheme="minorHAnsi" w:hAnsiTheme="minorHAnsi"/>
          <w:sz w:val="20"/>
          <w:szCs w:val="20"/>
        </w:rPr>
        <w:t>„</w:t>
      </w:r>
      <w:r w:rsidR="00A67F75" w:rsidRPr="00A67F75">
        <w:rPr>
          <w:rFonts w:ascii="Calibri" w:hAnsi="Calibri" w:cs="Calibri"/>
          <w:sz w:val="20"/>
          <w:szCs w:val="20"/>
          <w:lang w:eastAsia="ar-SA"/>
        </w:rPr>
        <w:t xml:space="preserve">Dostawa nowego </w:t>
      </w:r>
      <w:r w:rsidR="002A4E78">
        <w:rPr>
          <w:rFonts w:ascii="Calibri" w:hAnsi="Calibri" w:cs="Calibri"/>
          <w:sz w:val="20"/>
          <w:szCs w:val="20"/>
          <w:lang w:eastAsia="ar-SA"/>
        </w:rPr>
        <w:t>średniego</w:t>
      </w:r>
      <w:r w:rsidR="00A67F75" w:rsidRPr="00A67F75">
        <w:rPr>
          <w:rFonts w:ascii="Calibri" w:hAnsi="Calibri" w:cs="Calibri"/>
          <w:sz w:val="20"/>
          <w:szCs w:val="20"/>
          <w:lang w:eastAsia="ar-SA"/>
        </w:rPr>
        <w:t xml:space="preserve"> samochodu strażackiego ratowniczo–gaśniczego z napędem 4x4 dla OSP w </w:t>
      </w:r>
      <w:r w:rsidR="002A4E78">
        <w:rPr>
          <w:rFonts w:ascii="Calibri" w:hAnsi="Calibri" w:cs="Calibri"/>
          <w:sz w:val="20"/>
          <w:szCs w:val="20"/>
          <w:lang w:eastAsia="ar-SA"/>
        </w:rPr>
        <w:t>Niechorzu</w:t>
      </w:r>
      <w:r w:rsidRPr="00A67F75">
        <w:rPr>
          <w:rFonts w:asciiTheme="minorHAnsi" w:hAnsiTheme="minorHAnsi"/>
          <w:sz w:val="20"/>
          <w:szCs w:val="20"/>
          <w:lang w:eastAsia="ar-SA"/>
        </w:rPr>
        <w:t xml:space="preserve">” </w:t>
      </w:r>
      <w:r w:rsidRPr="00A67F75">
        <w:rPr>
          <w:rFonts w:asciiTheme="minorHAnsi" w:eastAsia="Tahoma" w:hAnsiTheme="minorHAnsi"/>
          <w:color w:val="000000"/>
          <w:sz w:val="20"/>
          <w:szCs w:val="20"/>
        </w:rPr>
        <w:t>zgodnie z ustawą z dnia 29 stycznia 2004</w:t>
      </w:r>
      <w:r w:rsidR="007B29D4">
        <w:rPr>
          <w:rFonts w:asciiTheme="minorHAnsi" w:eastAsia="Tahoma" w:hAnsiTheme="minorHAnsi"/>
          <w:color w:val="000000"/>
          <w:sz w:val="20"/>
          <w:szCs w:val="20"/>
        </w:rPr>
        <w:t xml:space="preserve"> </w:t>
      </w:r>
      <w:r w:rsidRPr="00A67F75">
        <w:rPr>
          <w:rFonts w:asciiTheme="minorHAnsi" w:eastAsia="Tahoma" w:hAnsiTheme="minorHAnsi"/>
          <w:color w:val="000000"/>
          <w:sz w:val="20"/>
          <w:szCs w:val="20"/>
        </w:rPr>
        <w:t>r. Prawo zamówień publicznych (tj. Dz. U. z 2019r. poz. 1843</w:t>
      </w:r>
      <w:r w:rsidR="002A4E78">
        <w:rPr>
          <w:rFonts w:asciiTheme="minorHAnsi" w:eastAsia="Tahoma" w:hAnsiTheme="minorHAnsi"/>
          <w:color w:val="000000"/>
          <w:sz w:val="20"/>
          <w:szCs w:val="20"/>
        </w:rPr>
        <w:t xml:space="preserve"> ze zm.</w:t>
      </w:r>
      <w:r w:rsidRPr="00A67F75">
        <w:rPr>
          <w:rFonts w:asciiTheme="minorHAnsi" w:eastAsia="Tahoma" w:hAnsiTheme="minorHAnsi"/>
          <w:color w:val="000000"/>
          <w:sz w:val="20"/>
          <w:szCs w:val="20"/>
        </w:rPr>
        <w:t>)</w:t>
      </w:r>
      <w:r w:rsidRPr="000F06C3">
        <w:rPr>
          <w:rFonts w:asciiTheme="minorHAnsi" w:eastAsia="Tahoma" w:hAnsiTheme="minorHAnsi"/>
          <w:color w:val="000000"/>
          <w:sz w:val="20"/>
          <w:szCs w:val="20"/>
        </w:rPr>
        <w:t xml:space="preserve"> niniejszym oświadczam, co następuje: </w:t>
      </w:r>
    </w:p>
    <w:p w14:paraId="20C6FFE0" w14:textId="77777777" w:rsidR="001361F8" w:rsidRPr="00C050D2" w:rsidRDefault="001361F8" w:rsidP="001361F8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0D5304C7" w14:textId="77777777" w:rsidR="001361F8" w:rsidRPr="00C050D2" w:rsidRDefault="001361F8" w:rsidP="001361F8">
      <w:pPr>
        <w:shd w:val="clear" w:color="auto" w:fill="BFBFBF"/>
        <w:jc w:val="both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I.  INFORMACJA DOTYCZĄCA WYKONAWCY:</w:t>
      </w:r>
    </w:p>
    <w:p w14:paraId="44EAF5F3" w14:textId="77777777" w:rsidR="001361F8" w:rsidRPr="00C050D2" w:rsidRDefault="001361F8" w:rsidP="001361F8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04EA32D6" w14:textId="77777777" w:rsidR="001361F8" w:rsidRPr="00C050D2" w:rsidRDefault="001361F8" w:rsidP="001361F8">
      <w:pPr>
        <w:jc w:val="both"/>
        <w:rPr>
          <w:rFonts w:ascii="Calibri" w:eastAsia="Tahoma" w:hAnsi="Calibri" w:cs="Arial"/>
          <w:color w:val="000000"/>
          <w:sz w:val="20"/>
          <w:szCs w:val="20"/>
        </w:rPr>
      </w:pPr>
      <w:r w:rsidRPr="00C050D2">
        <w:rPr>
          <w:rFonts w:ascii="Calibri" w:eastAsia="Tahoma" w:hAnsi="Calibri" w:cs="Arial"/>
          <w:color w:val="000000"/>
          <w:sz w:val="20"/>
          <w:szCs w:val="20"/>
        </w:rPr>
        <w:t xml:space="preserve">Oświadczam, że spełniam/y, określone przez Zamawiającego w rozdziale V ust. 1 SIWZ, warunki udziału w postępowaniu dotyczące </w:t>
      </w:r>
      <w:r w:rsidRPr="00C050D2">
        <w:rPr>
          <w:rFonts w:ascii="Calibri" w:eastAsia="Tahoma" w:hAnsi="Calibri" w:cs="Arial"/>
          <w:bCs/>
          <w:color w:val="000000"/>
          <w:sz w:val="20"/>
          <w:szCs w:val="20"/>
        </w:rPr>
        <w:t xml:space="preserve">zdolności technicznej lub zawodowej: </w:t>
      </w:r>
      <w:r w:rsidRPr="00C050D2">
        <w:rPr>
          <w:rStyle w:val="Odwoanieprzypisudolnego"/>
          <w:rFonts w:ascii="Calibri" w:eastAsia="Tahoma" w:hAnsi="Calibri" w:cs="Arial"/>
          <w:color w:val="000000"/>
          <w:sz w:val="20"/>
          <w:szCs w:val="20"/>
        </w:rPr>
        <w:footnoteReference w:id="6"/>
      </w:r>
      <w:r w:rsidRPr="00C050D2">
        <w:rPr>
          <w:rFonts w:ascii="Calibri" w:eastAsia="Tahoma" w:hAnsi="Calibri" w:cs="Arial"/>
          <w:color w:val="000000"/>
          <w:sz w:val="20"/>
          <w:szCs w:val="20"/>
        </w:rPr>
        <w:t xml:space="preserve"> </w:t>
      </w:r>
    </w:p>
    <w:p w14:paraId="27AD0121" w14:textId="77777777" w:rsidR="001361F8" w:rsidRPr="00C050D2" w:rsidRDefault="001361F8" w:rsidP="001361F8">
      <w:pPr>
        <w:pStyle w:val="Bezodst3fpf3w"/>
        <w:tabs>
          <w:tab w:val="left" w:pos="644"/>
        </w:tabs>
        <w:jc w:val="both"/>
        <w:rPr>
          <w:rFonts w:ascii="Calibri" w:eastAsia="Tahoma" w:hAnsi="Calibri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"/>
        <w:gridCol w:w="7545"/>
        <w:gridCol w:w="1097"/>
      </w:tblGrid>
      <w:tr w:rsidR="001361F8" w:rsidRPr="00C050D2" w14:paraId="7FAB027C" w14:textId="77777777" w:rsidTr="002074F1"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3110A1C" w14:textId="77777777" w:rsidR="001361F8" w:rsidRPr="00C050D2" w:rsidRDefault="001361F8" w:rsidP="00E331EC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Lp.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FBD93B6" w14:textId="77777777" w:rsidR="001361F8" w:rsidRPr="00C050D2" w:rsidRDefault="001361F8" w:rsidP="00E331EC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6D88828" w14:textId="77777777" w:rsidR="001361F8" w:rsidRPr="00C050D2" w:rsidRDefault="001361F8" w:rsidP="00E331EC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TAK / NIE</w:t>
            </w:r>
          </w:p>
          <w:p w14:paraId="0BEC349C" w14:textId="77777777" w:rsidR="001361F8" w:rsidRPr="00C050D2" w:rsidRDefault="001361F8" w:rsidP="00E331EC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(podać)</w:t>
            </w:r>
          </w:p>
        </w:tc>
      </w:tr>
      <w:tr w:rsidR="001361F8" w:rsidRPr="00C050D2" w14:paraId="209485A0" w14:textId="77777777" w:rsidTr="002074F1">
        <w:tc>
          <w:tcPr>
            <w:tcW w:w="9205" w:type="dxa"/>
            <w:gridSpan w:val="3"/>
            <w:shd w:val="clear" w:color="auto" w:fill="F2F2F2" w:themeFill="background1" w:themeFillShade="F2"/>
          </w:tcPr>
          <w:p w14:paraId="5E8B49A1" w14:textId="523519A0" w:rsidR="001361F8" w:rsidRPr="00C050D2" w:rsidRDefault="001361F8" w:rsidP="00E331EC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Rozdział V</w:t>
            </w:r>
            <w:r w:rsidR="00E331EC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 </w:t>
            </w:r>
            <w:r w:rsidRPr="00C050D2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SIWZ</w:t>
            </w:r>
          </w:p>
        </w:tc>
      </w:tr>
      <w:tr w:rsidR="001361F8" w:rsidRPr="00BF2E5B" w14:paraId="7E87149F" w14:textId="77777777" w:rsidTr="002074F1">
        <w:trPr>
          <w:trHeight w:val="1142"/>
        </w:trPr>
        <w:tc>
          <w:tcPr>
            <w:tcW w:w="563" w:type="dxa"/>
            <w:shd w:val="clear" w:color="auto" w:fill="auto"/>
          </w:tcPr>
          <w:p w14:paraId="7CD70052" w14:textId="77777777" w:rsidR="001361F8" w:rsidRPr="006A7500" w:rsidRDefault="001361F8" w:rsidP="00E331EC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19"/>
                <w:szCs w:val="19"/>
              </w:rPr>
            </w:pPr>
            <w:bookmarkStart w:id="0" w:name="_Hlk532806683"/>
            <w:r w:rsidRPr="006A7500">
              <w:rPr>
                <w:rFonts w:ascii="Calibri" w:eastAsia="Tahoma" w:hAnsi="Calibri" w:cs="Arial"/>
                <w:color w:val="000000"/>
                <w:sz w:val="19"/>
                <w:szCs w:val="19"/>
              </w:rPr>
              <w:t>1</w:t>
            </w:r>
          </w:p>
        </w:tc>
        <w:tc>
          <w:tcPr>
            <w:tcW w:w="7545" w:type="dxa"/>
            <w:shd w:val="clear" w:color="auto" w:fill="auto"/>
          </w:tcPr>
          <w:p w14:paraId="5F3448A4" w14:textId="50CB9FBD" w:rsidR="001361F8" w:rsidRPr="006A7500" w:rsidRDefault="00A67F75" w:rsidP="00E331EC">
            <w:pPr>
              <w:pStyle w:val="Akapitzlist"/>
              <w:tabs>
                <w:tab w:val="left" w:pos="567"/>
              </w:tabs>
              <w:spacing w:before="60" w:after="0" w:line="240" w:lineRule="auto"/>
              <w:ind w:left="31"/>
              <w:jc w:val="both"/>
              <w:rPr>
                <w:rFonts w:asciiTheme="minorHAnsi" w:hAnsiTheme="minorHAnsi" w:cs="Tahoma"/>
                <w:color w:val="000000" w:themeColor="text1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Wykonanie </w:t>
            </w:r>
            <w:r w:rsidRPr="00A67F75">
              <w:rPr>
                <w:rFonts w:cs="Calibri"/>
                <w:sz w:val="20"/>
                <w:szCs w:val="20"/>
              </w:rPr>
              <w:t>minimum jedn</w:t>
            </w:r>
            <w:r>
              <w:rPr>
                <w:rFonts w:cs="Calibri"/>
                <w:sz w:val="20"/>
                <w:szCs w:val="20"/>
              </w:rPr>
              <w:t>ej</w:t>
            </w:r>
            <w:r w:rsidRPr="00A67F75">
              <w:rPr>
                <w:rFonts w:cs="Calibri"/>
                <w:sz w:val="20"/>
                <w:szCs w:val="20"/>
              </w:rPr>
              <w:t xml:space="preserve"> dostaw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A67F75">
              <w:rPr>
                <w:rFonts w:cs="Calibri"/>
                <w:sz w:val="20"/>
                <w:szCs w:val="20"/>
              </w:rPr>
              <w:t xml:space="preserve"> nowego </w:t>
            </w:r>
            <w:r w:rsidRPr="00F25CB3">
              <w:rPr>
                <w:rFonts w:cs="Calibri"/>
                <w:sz w:val="20"/>
                <w:szCs w:val="20"/>
              </w:rPr>
              <w:t xml:space="preserve">samochodu ratowniczo – gaśniczego, której wartość była nie mniejsza </w:t>
            </w:r>
            <w:r w:rsidRPr="00F25CB3">
              <w:rPr>
                <w:rFonts w:cs="Calibri"/>
                <w:b/>
                <w:sz w:val="20"/>
                <w:szCs w:val="20"/>
              </w:rPr>
              <w:t>niż 600 000,00 PLN brutto każda</w:t>
            </w:r>
            <w:r w:rsidR="00F25CB3" w:rsidRPr="00F25CB3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25CB3" w:rsidRPr="00F25CB3">
              <w:rPr>
                <w:rFonts w:cs="Calibri"/>
                <w:bCs/>
                <w:sz w:val="20"/>
                <w:szCs w:val="20"/>
              </w:rPr>
              <w:t>(wartość poszczególnych dostaw  nie sumuje się)</w:t>
            </w:r>
            <w:r w:rsidRPr="00F25CB3">
              <w:rPr>
                <w:rFonts w:cs="Calibri"/>
                <w:sz w:val="20"/>
                <w:szCs w:val="20"/>
              </w:rPr>
              <w:t>, wraz z podaniem jej wartości, daty oraz podmiotu, na rzecz którego dostawa została wykonana, z załączeniem dowodów określających, że dostawa została wykonana należycie, przy czym dowodami, o</w:t>
            </w:r>
            <w:r w:rsidRPr="00A67F75">
              <w:rPr>
                <w:rFonts w:cs="Calibri"/>
                <w:sz w:val="20"/>
                <w:szCs w:val="20"/>
              </w:rPr>
              <w:t xml:space="preserve"> których mowa, są referencje bądź inne dokumenty wystawione przez podmiot, na rzecz którego dostawa była wykonywana, a jeżeli z uzasadnionej przyczyny o obiektywnym charakterze wykonawca nie jest w stanie uzyskać tych dokumentów – inne dokumenty</w:t>
            </w:r>
          </w:p>
        </w:tc>
        <w:tc>
          <w:tcPr>
            <w:tcW w:w="1097" w:type="dxa"/>
            <w:shd w:val="clear" w:color="auto" w:fill="auto"/>
          </w:tcPr>
          <w:p w14:paraId="73D3A958" w14:textId="77777777" w:rsidR="001361F8" w:rsidRPr="008D7FEF" w:rsidRDefault="001361F8" w:rsidP="00E331EC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  <w:p w14:paraId="1A149925" w14:textId="77777777" w:rsidR="001361F8" w:rsidRPr="008D7FEF" w:rsidRDefault="001361F8" w:rsidP="00E331EC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  <w:p w14:paraId="2343E3CE" w14:textId="77777777" w:rsidR="001361F8" w:rsidRPr="008D7FEF" w:rsidRDefault="001361F8" w:rsidP="00E331EC">
            <w:pPr>
              <w:pStyle w:val="Bezodst3fpf3w"/>
              <w:tabs>
                <w:tab w:val="left" w:pos="644"/>
              </w:tabs>
              <w:jc w:val="both"/>
              <w:rPr>
                <w:rFonts w:ascii="Calibri" w:eastAsia="Tahoma" w:hAnsi="Calibri" w:cs="Arial"/>
                <w:color w:val="000000"/>
                <w:sz w:val="20"/>
                <w:szCs w:val="20"/>
                <w:highlight w:val="yellow"/>
              </w:rPr>
            </w:pPr>
          </w:p>
        </w:tc>
      </w:tr>
      <w:bookmarkEnd w:id="0"/>
    </w:tbl>
    <w:p w14:paraId="5421BE93" w14:textId="77777777" w:rsidR="001361F8" w:rsidRPr="008D7FEF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2D98EFEF" w14:textId="77777777" w:rsidR="001361F8" w:rsidRPr="008D7FEF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5F397831" w14:textId="77777777" w:rsidR="001361F8" w:rsidRPr="008D7FEF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  <w:highlight w:val="yellow"/>
        </w:rPr>
      </w:pPr>
    </w:p>
    <w:p w14:paraId="3AC4DDDF" w14:textId="77777777" w:rsidR="001361F8" w:rsidRPr="006A7500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2D808755" w14:textId="77777777" w:rsidR="001361F8" w:rsidRPr="006A7500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6A7500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6D4A11F" w14:textId="77777777" w:rsidR="001361F8" w:rsidRPr="006A7500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6A7500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6A7500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1635E28E" w14:textId="77777777" w:rsidR="001361F8" w:rsidRDefault="001361F8" w:rsidP="001361F8">
      <w:pPr>
        <w:tabs>
          <w:tab w:val="left" w:pos="5740"/>
        </w:tabs>
        <w:rPr>
          <w:rFonts w:cs="Arial"/>
          <w:i/>
          <w:iCs/>
          <w:sz w:val="16"/>
          <w:szCs w:val="20"/>
          <w:highlight w:val="yellow"/>
        </w:rPr>
      </w:pPr>
    </w:p>
    <w:p w14:paraId="2C410F38" w14:textId="77777777" w:rsidR="001361F8" w:rsidRPr="006A7500" w:rsidRDefault="001361F8" w:rsidP="001361F8">
      <w:pPr>
        <w:tabs>
          <w:tab w:val="left" w:pos="5740"/>
        </w:tabs>
        <w:rPr>
          <w:rFonts w:cs="Arial"/>
          <w:i/>
          <w:iCs/>
          <w:sz w:val="16"/>
          <w:szCs w:val="20"/>
        </w:rPr>
      </w:pPr>
    </w:p>
    <w:p w14:paraId="56F1A292" w14:textId="77777777" w:rsidR="001361F8" w:rsidRPr="006A7500" w:rsidRDefault="001361F8" w:rsidP="001361F8">
      <w:pPr>
        <w:shd w:val="clear" w:color="auto" w:fill="BFBFBF"/>
        <w:jc w:val="both"/>
        <w:rPr>
          <w:rFonts w:ascii="Calibri" w:hAnsi="Calibri"/>
          <w:color w:val="000000"/>
          <w:sz w:val="20"/>
          <w:szCs w:val="20"/>
        </w:rPr>
      </w:pPr>
      <w:r w:rsidRPr="006A7500">
        <w:rPr>
          <w:rFonts w:ascii="Calibri" w:hAnsi="Calibri"/>
          <w:b/>
          <w:color w:val="000000"/>
          <w:sz w:val="20"/>
          <w:szCs w:val="20"/>
        </w:rPr>
        <w:t>II. INFORMACJA W ZWIĄZKU Z POLEGANIEM NA ZASOBACH INNYCH PODMIOTÓW *</w:t>
      </w:r>
      <w:r w:rsidRPr="006A7500">
        <w:rPr>
          <w:rFonts w:ascii="Calibri" w:hAnsi="Calibri"/>
          <w:color w:val="000000"/>
          <w:sz w:val="20"/>
          <w:szCs w:val="20"/>
        </w:rPr>
        <w:t xml:space="preserve">: </w:t>
      </w:r>
    </w:p>
    <w:p w14:paraId="0EF6A2F8" w14:textId="77777777" w:rsidR="001361F8" w:rsidRPr="006A7500" w:rsidRDefault="001361F8" w:rsidP="001361F8">
      <w:pPr>
        <w:jc w:val="both"/>
        <w:rPr>
          <w:rFonts w:ascii="Calibri" w:hAnsi="Calibri" w:cs="Arial"/>
          <w:sz w:val="20"/>
          <w:szCs w:val="20"/>
        </w:rPr>
      </w:pPr>
      <w:r w:rsidRPr="006A7500">
        <w:rPr>
          <w:rFonts w:ascii="Calibri" w:hAnsi="Calibri" w:cs="Arial"/>
          <w:sz w:val="20"/>
          <w:szCs w:val="20"/>
        </w:rPr>
        <w:t xml:space="preserve">Oświadczam, że w celu wykazania spełniania warunków udziału w postępowaniu, określonych przez zamawiającego w rozdziale V Specyfikacji Istotnych Warunków Zamówienia </w:t>
      </w:r>
      <w:r w:rsidRPr="006A7500">
        <w:rPr>
          <w:rFonts w:ascii="Calibri" w:hAnsi="Calibri" w:cs="Arial"/>
          <w:i/>
          <w:sz w:val="16"/>
          <w:szCs w:val="16"/>
        </w:rPr>
        <w:t>(wskazać dokument i właściwą jednostkę redakcyjną dokumentu, w której określono warunki udziału w postępowaniu</w:t>
      </w:r>
      <w:r w:rsidRPr="006A7500">
        <w:rPr>
          <w:rFonts w:ascii="Calibri" w:hAnsi="Calibri" w:cs="Arial"/>
          <w:i/>
          <w:sz w:val="20"/>
          <w:szCs w:val="20"/>
        </w:rPr>
        <w:t>),</w:t>
      </w:r>
      <w:r w:rsidRPr="006A7500">
        <w:rPr>
          <w:rFonts w:ascii="Calibri" w:hAnsi="Calibri" w:cs="Arial"/>
          <w:sz w:val="20"/>
          <w:szCs w:val="20"/>
        </w:rPr>
        <w:t xml:space="preserve"> polegam na zasobach następującego/</w:t>
      </w:r>
      <w:proofErr w:type="spellStart"/>
      <w:r w:rsidRPr="006A7500">
        <w:rPr>
          <w:rFonts w:ascii="Calibri" w:hAnsi="Calibri" w:cs="Arial"/>
          <w:sz w:val="20"/>
          <w:szCs w:val="20"/>
        </w:rPr>
        <w:t>ych</w:t>
      </w:r>
      <w:proofErr w:type="spellEnd"/>
      <w:r w:rsidRPr="006A7500">
        <w:rPr>
          <w:rFonts w:ascii="Calibri" w:hAnsi="Calibri" w:cs="Arial"/>
          <w:sz w:val="20"/>
          <w:szCs w:val="20"/>
        </w:rPr>
        <w:t xml:space="preserve"> podmiotu/ów, w następującym zakresie: </w:t>
      </w:r>
    </w:p>
    <w:p w14:paraId="26D6B519" w14:textId="77777777" w:rsidR="001361F8" w:rsidRPr="006A7500" w:rsidRDefault="001361F8" w:rsidP="001361F8">
      <w:pPr>
        <w:jc w:val="both"/>
        <w:rPr>
          <w:rFonts w:ascii="Arial" w:hAnsi="Arial" w:cs="Arial"/>
          <w:sz w:val="21"/>
          <w:szCs w:val="21"/>
        </w:rPr>
      </w:pPr>
    </w:p>
    <w:tbl>
      <w:tblPr>
        <w:tblStyle w:val="Tabela-Siatka"/>
        <w:tblW w:w="9606" w:type="dxa"/>
        <w:tblLook w:val="04A0" w:firstRow="1" w:lastRow="0" w:firstColumn="1" w:lastColumn="0" w:noHBand="0" w:noVBand="1"/>
      </w:tblPr>
      <w:tblGrid>
        <w:gridCol w:w="675"/>
        <w:gridCol w:w="4990"/>
        <w:gridCol w:w="1985"/>
        <w:gridCol w:w="1956"/>
      </w:tblGrid>
      <w:tr w:rsidR="001361F8" w:rsidRPr="006A7500" w14:paraId="4D7A5020" w14:textId="77777777" w:rsidTr="00E331EC">
        <w:tc>
          <w:tcPr>
            <w:tcW w:w="675" w:type="dxa"/>
            <w:shd w:val="clear" w:color="auto" w:fill="F2F2F2" w:themeFill="background1" w:themeFillShade="F2"/>
          </w:tcPr>
          <w:p w14:paraId="15EE51FB" w14:textId="77777777" w:rsidR="001361F8" w:rsidRPr="006A7500" w:rsidRDefault="001361F8" w:rsidP="00E331EC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  <w:r w:rsidRPr="006A7500">
              <w:rPr>
                <w:rFonts w:ascii="Calibri" w:hAnsi="Calibri" w:cs="Arial"/>
                <w:b/>
                <w:sz w:val="20"/>
                <w:szCs w:val="20"/>
              </w:rPr>
              <w:t>Lp.</w:t>
            </w:r>
          </w:p>
        </w:tc>
        <w:tc>
          <w:tcPr>
            <w:tcW w:w="4990" w:type="dxa"/>
            <w:shd w:val="clear" w:color="auto" w:fill="F2F2F2" w:themeFill="background1" w:themeFillShade="F2"/>
          </w:tcPr>
          <w:p w14:paraId="72CBD21D" w14:textId="77777777" w:rsidR="001361F8" w:rsidRPr="006A7500" w:rsidRDefault="001361F8" w:rsidP="00E331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Warunek udziału w postępowaniu</w:t>
            </w:r>
          </w:p>
        </w:tc>
        <w:tc>
          <w:tcPr>
            <w:tcW w:w="1985" w:type="dxa"/>
            <w:shd w:val="clear" w:color="auto" w:fill="F2F2F2" w:themeFill="background1" w:themeFillShade="F2"/>
          </w:tcPr>
          <w:p w14:paraId="10488AC3" w14:textId="77777777" w:rsidR="001361F8" w:rsidRPr="006A7500" w:rsidRDefault="001361F8" w:rsidP="00E331EC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Tak / NIE DOTYCZY</w:t>
            </w:r>
          </w:p>
          <w:p w14:paraId="4A0027CA" w14:textId="77777777" w:rsidR="001361F8" w:rsidRPr="006A7500" w:rsidRDefault="001361F8" w:rsidP="00E331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(podać)</w:t>
            </w:r>
          </w:p>
        </w:tc>
        <w:tc>
          <w:tcPr>
            <w:tcW w:w="1956" w:type="dxa"/>
            <w:shd w:val="clear" w:color="auto" w:fill="F2F2F2" w:themeFill="background1" w:themeFillShade="F2"/>
          </w:tcPr>
          <w:p w14:paraId="03035F22" w14:textId="77777777" w:rsidR="001361F8" w:rsidRPr="006A7500" w:rsidRDefault="001361F8" w:rsidP="00E331EC">
            <w:pPr>
              <w:pStyle w:val="Bezodst3fpf3w"/>
              <w:tabs>
                <w:tab w:val="left" w:pos="644"/>
              </w:tabs>
              <w:jc w:val="center"/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Podmiot udostępniający zasób</w:t>
            </w:r>
          </w:p>
          <w:p w14:paraId="33653A4C" w14:textId="77777777" w:rsidR="001361F8" w:rsidRPr="006A7500" w:rsidRDefault="001361F8" w:rsidP="00E331EC">
            <w:pPr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6A7500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>(nazwa, adres)</w:t>
            </w:r>
          </w:p>
        </w:tc>
      </w:tr>
      <w:tr w:rsidR="001361F8" w:rsidRPr="006A7500" w14:paraId="613E067A" w14:textId="77777777" w:rsidTr="00E331EC">
        <w:trPr>
          <w:trHeight w:val="386"/>
        </w:trPr>
        <w:tc>
          <w:tcPr>
            <w:tcW w:w="9606" w:type="dxa"/>
            <w:gridSpan w:val="4"/>
            <w:shd w:val="clear" w:color="auto" w:fill="F2F2F2" w:themeFill="background1" w:themeFillShade="F2"/>
          </w:tcPr>
          <w:p w14:paraId="6860B649" w14:textId="64A96D2A" w:rsidR="001361F8" w:rsidRPr="00A67F75" w:rsidRDefault="001361F8" w:rsidP="00E331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7F75">
              <w:rPr>
                <w:rFonts w:ascii="Calibri" w:eastAsia="Tahoma" w:hAnsi="Calibri" w:cs="Arial"/>
                <w:b/>
                <w:color w:val="000000"/>
                <w:sz w:val="20"/>
                <w:szCs w:val="20"/>
              </w:rPr>
              <w:t xml:space="preserve">Rozdział V  SIWZ </w:t>
            </w:r>
          </w:p>
        </w:tc>
      </w:tr>
      <w:tr w:rsidR="001361F8" w:rsidRPr="00AE4A52" w14:paraId="556CB291" w14:textId="77777777" w:rsidTr="00E331EC">
        <w:tc>
          <w:tcPr>
            <w:tcW w:w="675" w:type="dxa"/>
          </w:tcPr>
          <w:p w14:paraId="238B6F1B" w14:textId="77777777" w:rsidR="001361F8" w:rsidRPr="006A7500" w:rsidRDefault="001361F8" w:rsidP="00E331EC">
            <w:pPr>
              <w:jc w:val="both"/>
              <w:rPr>
                <w:rFonts w:ascii="Calibri" w:hAnsi="Calibri" w:cs="Arial"/>
                <w:color w:val="000000" w:themeColor="text1"/>
                <w:sz w:val="20"/>
                <w:szCs w:val="20"/>
              </w:rPr>
            </w:pPr>
            <w:r w:rsidRPr="006A7500">
              <w:rPr>
                <w:rFonts w:ascii="Calibri" w:hAnsi="Calibri" w:cs="Arial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990" w:type="dxa"/>
            <w:shd w:val="clear" w:color="auto" w:fill="auto"/>
          </w:tcPr>
          <w:p w14:paraId="37323128" w14:textId="3B513B6C" w:rsidR="001361F8" w:rsidRPr="00A67F75" w:rsidRDefault="00A67F75" w:rsidP="00E331EC">
            <w:pPr>
              <w:pStyle w:val="Bezodst3fpf3w"/>
              <w:tabs>
                <w:tab w:val="left" w:pos="644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Wykonanie </w:t>
            </w:r>
            <w:r w:rsidRPr="00A67F75">
              <w:rPr>
                <w:rFonts w:cs="Calibri"/>
                <w:sz w:val="20"/>
                <w:szCs w:val="20"/>
              </w:rPr>
              <w:t>minimum jedn</w:t>
            </w:r>
            <w:r>
              <w:rPr>
                <w:rFonts w:cs="Calibri"/>
                <w:sz w:val="20"/>
                <w:szCs w:val="20"/>
              </w:rPr>
              <w:t>ej</w:t>
            </w:r>
            <w:r w:rsidRPr="00A67F75">
              <w:rPr>
                <w:rFonts w:cs="Calibri"/>
                <w:sz w:val="20"/>
                <w:szCs w:val="20"/>
              </w:rPr>
              <w:t xml:space="preserve"> dostaw</w:t>
            </w:r>
            <w:r>
              <w:rPr>
                <w:rFonts w:cs="Calibri"/>
                <w:sz w:val="20"/>
                <w:szCs w:val="20"/>
              </w:rPr>
              <w:t>y</w:t>
            </w:r>
            <w:r w:rsidRPr="00A67F75">
              <w:rPr>
                <w:rFonts w:cs="Calibri"/>
                <w:sz w:val="20"/>
                <w:szCs w:val="20"/>
              </w:rPr>
              <w:t xml:space="preserve"> nowego samochodu ratowniczo – gaśniczego, której wartość </w:t>
            </w:r>
            <w:r w:rsidRPr="00F25CB3">
              <w:rPr>
                <w:rFonts w:cs="Calibri"/>
                <w:sz w:val="20"/>
                <w:szCs w:val="20"/>
              </w:rPr>
              <w:t xml:space="preserve">była nie mniejsza </w:t>
            </w:r>
            <w:r w:rsidRPr="00F25CB3">
              <w:rPr>
                <w:rFonts w:cs="Calibri"/>
                <w:b/>
                <w:sz w:val="20"/>
                <w:szCs w:val="20"/>
              </w:rPr>
              <w:t>niż 600 000,00 PLN brutto każda</w:t>
            </w:r>
            <w:r w:rsidR="00F25CB3" w:rsidRPr="00F25CB3">
              <w:rPr>
                <w:rFonts w:cs="Calibri"/>
                <w:b/>
                <w:sz w:val="20"/>
                <w:szCs w:val="20"/>
              </w:rPr>
              <w:t xml:space="preserve"> </w:t>
            </w:r>
            <w:r w:rsidR="00F25CB3" w:rsidRPr="00F25CB3">
              <w:rPr>
                <w:rFonts w:cs="Calibri"/>
                <w:bCs/>
                <w:sz w:val="20"/>
                <w:szCs w:val="20"/>
              </w:rPr>
              <w:t>(wartość poszczególnych dostaw  nie sumuje się)</w:t>
            </w:r>
            <w:r w:rsidRPr="00F25CB3">
              <w:rPr>
                <w:rFonts w:cs="Calibri"/>
                <w:sz w:val="20"/>
                <w:szCs w:val="20"/>
              </w:rPr>
              <w:t>, wraz z podaniem jej wartości, daty oraz podmiotu, na rzecz</w:t>
            </w:r>
            <w:r w:rsidRPr="00A67F75">
              <w:rPr>
                <w:rFonts w:cs="Calibri"/>
                <w:sz w:val="20"/>
                <w:szCs w:val="20"/>
              </w:rPr>
              <w:t xml:space="preserve"> którego dostawa została wykonana, z załączeniem dowodów określających, </w:t>
            </w:r>
            <w:r w:rsidRPr="00A67F75">
              <w:rPr>
                <w:rFonts w:cs="Calibri"/>
                <w:sz w:val="20"/>
                <w:szCs w:val="20"/>
              </w:rPr>
              <w:lastRenderedPageBreak/>
              <w:t>że dostawa została wykonana należycie, przy czym dowodami, o których mowa, są referencje bądź inne dokumenty wystawione przez podmiot, na rzecz którego dostawa była wykonywana, a jeżeli z uzasadnionej przyczyny o obiektywnym charakterze wykonawca nie jest w stanie uzyskać tych dokumentów – inne dokumenty</w:t>
            </w:r>
          </w:p>
        </w:tc>
        <w:tc>
          <w:tcPr>
            <w:tcW w:w="1985" w:type="dxa"/>
          </w:tcPr>
          <w:p w14:paraId="1B9496E9" w14:textId="77777777" w:rsidR="001361F8" w:rsidRPr="00AE4A52" w:rsidRDefault="001361F8" w:rsidP="00E331E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1956" w:type="dxa"/>
          </w:tcPr>
          <w:p w14:paraId="2E6E3825" w14:textId="77777777" w:rsidR="001361F8" w:rsidRPr="00AE4A52" w:rsidRDefault="001361F8" w:rsidP="00E331EC">
            <w:pPr>
              <w:jc w:val="both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5BE5A642" w14:textId="77777777" w:rsidR="001361F8" w:rsidRPr="00C050D2" w:rsidRDefault="001361F8" w:rsidP="001361F8">
      <w:pPr>
        <w:jc w:val="both"/>
        <w:rPr>
          <w:rFonts w:ascii="Arial" w:hAnsi="Arial" w:cs="Arial"/>
          <w:i/>
          <w:sz w:val="16"/>
          <w:szCs w:val="16"/>
        </w:rPr>
      </w:pPr>
      <w:r w:rsidRPr="00AE4A52">
        <w:rPr>
          <w:rFonts w:ascii="Arial" w:hAnsi="Arial" w:cs="Arial"/>
          <w:i/>
          <w:sz w:val="16"/>
          <w:szCs w:val="16"/>
        </w:rPr>
        <w:t>(wskazać podmiot i określić odpowiedni zakres dla wskazanego podmiotu)</w:t>
      </w:r>
    </w:p>
    <w:p w14:paraId="14281FD3" w14:textId="77777777" w:rsidR="001361F8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6259A011" w14:textId="77777777" w:rsidR="001361F8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235E91C8" w14:textId="77777777" w:rsidR="001361F8" w:rsidRPr="00C050D2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7E0B64D1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1627AADA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AD229AB" w14:textId="77777777" w:rsidR="001361F8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3B9528A3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</w:p>
    <w:p w14:paraId="6444D2CC" w14:textId="77777777" w:rsidR="001361F8" w:rsidRPr="00C050D2" w:rsidRDefault="001361F8" w:rsidP="001361F8">
      <w:pPr>
        <w:shd w:val="clear" w:color="auto" w:fill="BFBFBF" w:themeFill="background1" w:themeFillShade="BF"/>
        <w:jc w:val="both"/>
        <w:rPr>
          <w:rFonts w:ascii="Calibri" w:hAnsi="Calibri" w:cs="Arial"/>
          <w:b/>
          <w:sz w:val="20"/>
          <w:szCs w:val="20"/>
        </w:rPr>
      </w:pPr>
      <w:r w:rsidRPr="00C050D2">
        <w:rPr>
          <w:rFonts w:ascii="Calibri" w:hAnsi="Calibri" w:cs="Arial"/>
          <w:b/>
          <w:sz w:val="20"/>
          <w:szCs w:val="20"/>
        </w:rPr>
        <w:t>III.  OŚWIADCZENIE DOTYCZĄCE PODANYCH INFORMACJI:</w:t>
      </w:r>
    </w:p>
    <w:p w14:paraId="3F57D74B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</w:p>
    <w:p w14:paraId="27EB2367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02B9E104" w14:textId="77777777" w:rsidR="001361F8" w:rsidRPr="00C050D2" w:rsidRDefault="001361F8" w:rsidP="001361F8">
      <w:pPr>
        <w:tabs>
          <w:tab w:val="left" w:pos="1800"/>
        </w:tabs>
        <w:rPr>
          <w:rFonts w:ascii="Calibri" w:hAnsi="Calibri" w:cs="Arial"/>
          <w:sz w:val="20"/>
          <w:szCs w:val="20"/>
        </w:rPr>
      </w:pPr>
    </w:p>
    <w:p w14:paraId="2FFA0B94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69AFE4B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231A3F57" w14:textId="428E3C5F" w:rsidR="001361F8" w:rsidRDefault="001361F8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 xml:space="preserve">*uzupełnić odpowiednio, jeśli wykonawca polega na zasobach innych podmiotów zgodnie z art. 22a ustawy </w:t>
      </w:r>
      <w:proofErr w:type="spellStart"/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>Pzp</w:t>
      </w:r>
      <w:proofErr w:type="spellEnd"/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t xml:space="preserve"> </w:t>
      </w:r>
      <w:r w:rsidRPr="00C050D2">
        <w:rPr>
          <w:rFonts w:ascii="Calibri" w:eastAsia="Tahoma" w:hAnsi="Calibri"/>
          <w:b/>
          <w:i/>
          <w:color w:val="000000"/>
          <w:sz w:val="18"/>
          <w:szCs w:val="18"/>
        </w:rPr>
        <w:br/>
        <w:t xml:space="preserve">(rozdział V ust. 8 SIWZ). </w:t>
      </w:r>
    </w:p>
    <w:p w14:paraId="65AEE50C" w14:textId="0195E3B7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E4D9B99" w14:textId="32573EA9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80BA4FF" w14:textId="51C5AF0A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7D8FBC2" w14:textId="38103262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069AB0C" w14:textId="50D3D635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9CD89D7" w14:textId="0D2DEE1A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36140BA0" w14:textId="3A0ECB19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4924CFB" w14:textId="5BA01D49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8906D23" w14:textId="47B7959B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8F3367F" w14:textId="557E8226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153C7BD" w14:textId="362298FE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8542183" w14:textId="7E96853D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F826F84" w14:textId="79FD0C9E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BD9F85D" w14:textId="741A086F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5C285E2" w14:textId="3296F6CF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4873684" w14:textId="3243658F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E9BDF3C" w14:textId="1CCFFB28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1E2F8C2" w14:textId="2B6E1267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38C4D0DC" w14:textId="718D60C9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7C6E931" w14:textId="04ECE57B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0F2C49A6" w14:textId="31120DFE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1CAF94F4" w14:textId="16F219A7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60CEDA4E" w14:textId="7A99DCD7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BBA23A1" w14:textId="2EF5DDB0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94668B4" w14:textId="0D2B8AF9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A7F342B" w14:textId="5D013AEC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133E5FC1" w14:textId="5AEC37CB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332547EE" w14:textId="38453F7E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3A189EE" w14:textId="77356266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560CD552" w14:textId="456084C7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2D2A5E7" w14:textId="06336012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BF93B26" w14:textId="235F0BE1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10577FF2" w14:textId="07D42C27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1AE8159" w14:textId="4EA5217A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30021FC3" w14:textId="5C893888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174A9831" w14:textId="23BD6106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333FF920" w14:textId="77777777" w:rsidR="00B12150" w:rsidRDefault="00B12150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711EEE92" w14:textId="4AB34B54" w:rsidR="00B73755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2B8A8F93" w14:textId="77777777" w:rsidR="00B73755" w:rsidRPr="00C050D2" w:rsidRDefault="00B73755" w:rsidP="001361F8">
      <w:pPr>
        <w:rPr>
          <w:rFonts w:ascii="Calibri" w:eastAsia="Tahoma" w:hAnsi="Calibri"/>
          <w:b/>
          <w:i/>
          <w:color w:val="000000"/>
          <w:sz w:val="18"/>
          <w:szCs w:val="18"/>
        </w:rPr>
      </w:pPr>
    </w:p>
    <w:p w14:paraId="40FCBA02" w14:textId="77777777" w:rsidR="001361F8" w:rsidRPr="00C050D2" w:rsidRDefault="001361F8" w:rsidP="001361F8">
      <w:pPr>
        <w:pStyle w:val="Tre3f3ftekstu"/>
        <w:spacing w:line="240" w:lineRule="auto"/>
        <w:jc w:val="right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cr/>
        <w:t xml:space="preserve">Jak w przypisie 13aktywnej)odniczej) rzedmiot zamówienia w terminie  wykonanie 1 roboty budowlanej w ramach której </w:t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vanish/>
          <w:color w:val="000000"/>
          <w:sz w:val="20"/>
          <w:szCs w:val="20"/>
        </w:rPr>
        <w:pgNum/>
      </w: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Załącznik nr 4 do SIWZ</w:t>
      </w:r>
    </w:p>
    <w:p w14:paraId="3A78AA8E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……………………………….</w:t>
      </w:r>
    </w:p>
    <w:p w14:paraId="4233DC88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5AA02A2B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  <w:u w:val="single"/>
        </w:rPr>
        <w:t>OŚWIADCZENIE WYKONAWCY</w:t>
      </w:r>
    </w:p>
    <w:p w14:paraId="4D7E8884" w14:textId="77777777" w:rsidR="001361F8" w:rsidRPr="00C050D2" w:rsidRDefault="001361F8" w:rsidP="001361F8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25a ust. 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0A480214" w14:textId="77777777" w:rsidR="001361F8" w:rsidRPr="00C050D2" w:rsidRDefault="001361F8" w:rsidP="001361F8">
      <w:pPr>
        <w:jc w:val="center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DOTYCZĄCE PRZESŁANEK WYKLUCZENIA Z POSTĘPOWANIA</w:t>
      </w:r>
    </w:p>
    <w:p w14:paraId="07846FBE" w14:textId="77777777" w:rsidR="001361F8" w:rsidRPr="00C050D2" w:rsidRDefault="001361F8" w:rsidP="001361F8">
      <w:pPr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EBF8185" w14:textId="6BB90AF2" w:rsidR="001361F8" w:rsidRPr="00C050D2" w:rsidRDefault="001361F8" w:rsidP="001361F8">
      <w:pPr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C050D2">
        <w:rPr>
          <w:rFonts w:ascii="Calibri" w:hAnsi="Calibri"/>
          <w:sz w:val="20"/>
          <w:szCs w:val="20"/>
          <w:lang w:eastAsia="en-US"/>
        </w:rPr>
        <w:t>pn.</w:t>
      </w:r>
      <w:r w:rsidRPr="00C050D2">
        <w:rPr>
          <w:rFonts w:ascii="Calibri" w:hAnsi="Calibri"/>
          <w:sz w:val="20"/>
          <w:szCs w:val="20"/>
        </w:rPr>
        <w:t xml:space="preserve"> </w:t>
      </w:r>
      <w:r w:rsidR="002A4E78" w:rsidRPr="00A67F75">
        <w:rPr>
          <w:rFonts w:asciiTheme="minorHAnsi" w:hAnsiTheme="minorHAnsi"/>
          <w:sz w:val="20"/>
          <w:szCs w:val="20"/>
        </w:rPr>
        <w:t>„</w:t>
      </w:r>
      <w:r w:rsidR="002A4E78" w:rsidRPr="00A67F75">
        <w:rPr>
          <w:rFonts w:ascii="Calibri" w:hAnsi="Calibri" w:cs="Calibri"/>
          <w:sz w:val="20"/>
          <w:szCs w:val="20"/>
          <w:lang w:eastAsia="ar-SA"/>
        </w:rPr>
        <w:t xml:space="preserve">Dostawa nowego </w:t>
      </w:r>
      <w:r w:rsidR="002A4E78">
        <w:rPr>
          <w:rFonts w:ascii="Calibri" w:hAnsi="Calibri" w:cs="Calibri"/>
          <w:sz w:val="20"/>
          <w:szCs w:val="20"/>
          <w:lang w:eastAsia="ar-SA"/>
        </w:rPr>
        <w:t>średniego</w:t>
      </w:r>
      <w:r w:rsidR="002A4E78" w:rsidRPr="00A67F75">
        <w:rPr>
          <w:rFonts w:ascii="Calibri" w:hAnsi="Calibri" w:cs="Calibri"/>
          <w:sz w:val="20"/>
          <w:szCs w:val="20"/>
          <w:lang w:eastAsia="ar-SA"/>
        </w:rPr>
        <w:t xml:space="preserve"> samochodu strażackiego ratowniczo–gaśniczego z napędem 4x4 dla OSP w </w:t>
      </w:r>
      <w:r w:rsidR="002A4E78">
        <w:rPr>
          <w:rFonts w:ascii="Calibri" w:hAnsi="Calibri" w:cs="Calibri"/>
          <w:sz w:val="20"/>
          <w:szCs w:val="20"/>
          <w:lang w:eastAsia="ar-SA"/>
        </w:rPr>
        <w:t>Niechorzu</w:t>
      </w:r>
      <w:r w:rsidR="002A4E78" w:rsidRPr="00A67F75">
        <w:rPr>
          <w:rFonts w:asciiTheme="minorHAnsi" w:hAnsiTheme="minorHAnsi"/>
          <w:sz w:val="20"/>
          <w:szCs w:val="20"/>
          <w:lang w:eastAsia="ar-SA"/>
        </w:rPr>
        <w:t>”</w:t>
      </w:r>
      <w:r w:rsidRPr="00C050D2">
        <w:rPr>
          <w:rFonts w:ascii="Calibri" w:hAnsi="Calibri"/>
          <w:sz w:val="20"/>
          <w:szCs w:val="20"/>
        </w:rPr>
        <w:t>,</w:t>
      </w:r>
      <w:r w:rsidRPr="00C050D2">
        <w:rPr>
          <w:rFonts w:ascii="Calibri" w:eastAsia="Tahoma" w:hAnsi="Calibri"/>
          <w:sz w:val="20"/>
          <w:szCs w:val="20"/>
        </w:rPr>
        <w:t xml:space="preserve"> </w:t>
      </w:r>
      <w:r w:rsidRPr="00C050D2">
        <w:rPr>
          <w:rFonts w:ascii="Calibri" w:eastAsia="Tahoma" w:hAnsi="Calibri"/>
          <w:color w:val="000000"/>
          <w:sz w:val="20"/>
          <w:szCs w:val="20"/>
        </w:rPr>
        <w:t>zgodnie z ustawą z dnia 29 stycznia 2004r. Prawo zamówień publicznych (tj.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="00B73755">
        <w:rPr>
          <w:rFonts w:ascii="Calibri" w:eastAsia="Tahoma" w:hAnsi="Calibri"/>
          <w:color w:val="000000"/>
          <w:sz w:val="20"/>
          <w:szCs w:val="20"/>
        </w:rPr>
        <w:t xml:space="preserve"> </w:t>
      </w:r>
      <w:r w:rsidRPr="00C050D2">
        <w:rPr>
          <w:rFonts w:ascii="Calibri" w:eastAsia="Tahoma" w:hAnsi="Calibri"/>
          <w:color w:val="000000"/>
          <w:sz w:val="20"/>
          <w:szCs w:val="20"/>
        </w:rPr>
        <w:t>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="002A4E78">
        <w:rPr>
          <w:rFonts w:ascii="Calibri" w:eastAsia="Tahoma" w:hAnsi="Calibri"/>
          <w:color w:val="000000"/>
          <w:sz w:val="20"/>
          <w:szCs w:val="20"/>
        </w:rPr>
        <w:t xml:space="preserve"> ze zm.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) niniejszym oświadczam, co następuje: </w:t>
      </w:r>
    </w:p>
    <w:p w14:paraId="13D8BFAF" w14:textId="77777777" w:rsidR="001361F8" w:rsidRPr="00C050D2" w:rsidRDefault="001361F8" w:rsidP="001361F8">
      <w:pPr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7D3E537E" w14:textId="77777777" w:rsidR="001361F8" w:rsidRPr="00C050D2" w:rsidRDefault="001361F8" w:rsidP="001361F8">
      <w:pPr>
        <w:shd w:val="clear" w:color="auto" w:fill="BFBFBF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OŚWIADCZENIA DOTYCZĄCE WYKONAWCY:</w:t>
      </w:r>
    </w:p>
    <w:p w14:paraId="5B160E72" w14:textId="77777777" w:rsidR="001361F8" w:rsidRPr="00C050D2" w:rsidRDefault="001361F8" w:rsidP="001361F8">
      <w:pPr>
        <w:pStyle w:val="Akapitzlist"/>
        <w:spacing w:line="240" w:lineRule="auto"/>
        <w:ind w:left="0"/>
        <w:jc w:val="both"/>
        <w:rPr>
          <w:color w:val="000000"/>
          <w:sz w:val="20"/>
          <w:szCs w:val="20"/>
        </w:rPr>
      </w:pPr>
      <w:r w:rsidRPr="00C050D2">
        <w:rPr>
          <w:color w:val="000000"/>
          <w:sz w:val="20"/>
          <w:szCs w:val="20"/>
        </w:rPr>
        <w:t xml:space="preserve">I. Oświadczam, że nie podlegam wykluczeniu z postępowania na podstawie art. 24 ust 1 pkt 12-23 ustawy </w:t>
      </w:r>
      <w:proofErr w:type="spellStart"/>
      <w:r w:rsidRPr="00C050D2">
        <w:rPr>
          <w:color w:val="000000"/>
          <w:sz w:val="20"/>
          <w:szCs w:val="20"/>
        </w:rPr>
        <w:t>Pzp</w:t>
      </w:r>
      <w:proofErr w:type="spellEnd"/>
      <w:r w:rsidRPr="00C050D2">
        <w:rPr>
          <w:color w:val="000000"/>
          <w:sz w:val="20"/>
          <w:szCs w:val="20"/>
        </w:rPr>
        <w:t>.</w:t>
      </w:r>
    </w:p>
    <w:p w14:paraId="7835070C" w14:textId="77777777" w:rsidR="001361F8" w:rsidRPr="00C050D2" w:rsidRDefault="001361F8" w:rsidP="001361F8">
      <w:pPr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255C5D2F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36F976F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4B11627A" w14:textId="77777777" w:rsidR="001361F8" w:rsidRPr="00C050D2" w:rsidRDefault="001361F8" w:rsidP="001361F8">
      <w:pPr>
        <w:ind w:left="5664" w:firstLine="708"/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74FBC466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 w:themeColor="text1"/>
          <w:sz w:val="20"/>
          <w:szCs w:val="20"/>
        </w:rPr>
        <w:t>II. Oświadczam</w:t>
      </w:r>
      <w:r w:rsidRPr="00C050D2">
        <w:rPr>
          <w:rFonts w:ascii="Calibri" w:hAnsi="Calibri"/>
          <w:color w:val="000000"/>
          <w:sz w:val="20"/>
          <w:szCs w:val="20"/>
        </w:rPr>
        <w:t xml:space="preserve">, że zachodzą w stosunku do mnie podstawy wykluczenia z postępowania na podstawie art. ………….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</w:t>
      </w:r>
      <w:r w:rsidRPr="00C050D2">
        <w:rPr>
          <w:rFonts w:ascii="Calibri" w:hAnsi="Calibri"/>
          <w:i/>
          <w:color w:val="000000"/>
          <w:sz w:val="20"/>
          <w:szCs w:val="20"/>
        </w:rPr>
        <w:t>(podać mającą zastosowanie podstawę wykluczenia spośród wymienionych w art. 24 ust. 1 pkt 13-14, 16-20).</w:t>
      </w:r>
      <w:r w:rsidRPr="00C050D2">
        <w:rPr>
          <w:rFonts w:ascii="Calibri" w:hAnsi="Calibri"/>
          <w:color w:val="000000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podjąłem następujące środki naprawcze*: </w:t>
      </w:r>
    </w:p>
    <w:p w14:paraId="79AA7456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>…………………………………………………………………………………………..…………………...........………………………………………………….…………………………………………………………………………………………………………………………………………………………………………………</w:t>
      </w:r>
    </w:p>
    <w:p w14:paraId="1B3E0E0A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36AD66C8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354CD5A2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5FAC6C8F" w14:textId="77777777" w:rsidR="001361F8" w:rsidRPr="00C050D2" w:rsidRDefault="001361F8" w:rsidP="001361F8">
      <w:pPr>
        <w:jc w:val="both"/>
        <w:rPr>
          <w:rFonts w:ascii="Calibri" w:hAnsi="Calibri"/>
          <w:i/>
          <w:color w:val="000000"/>
          <w:sz w:val="20"/>
          <w:szCs w:val="20"/>
        </w:rPr>
      </w:pPr>
    </w:p>
    <w:p w14:paraId="74CD9971" w14:textId="77777777" w:rsidR="001361F8" w:rsidRPr="00C050D2" w:rsidRDefault="001361F8" w:rsidP="001361F8">
      <w:pPr>
        <w:shd w:val="clear" w:color="auto" w:fill="BFBFBF"/>
        <w:jc w:val="both"/>
        <w:rPr>
          <w:rFonts w:ascii="Calibri" w:hAnsi="Calibri"/>
          <w:b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OŚWIADCZENIE DOTYCZĄCE PODMIOTU, NA KTÓREGO ZASOBY POWOŁUJE SIĘ WYKONAWCA **:</w:t>
      </w:r>
    </w:p>
    <w:p w14:paraId="0E8468AF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>Oświadczam, że w stosunku do następującego/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podmiotu/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tów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>, na którego/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ych</w:t>
      </w:r>
      <w:proofErr w:type="spellEnd"/>
      <w:r w:rsidRPr="00C050D2">
        <w:rPr>
          <w:rFonts w:ascii="Calibri" w:hAnsi="Calibri"/>
          <w:color w:val="000000"/>
          <w:sz w:val="20"/>
          <w:szCs w:val="20"/>
        </w:rPr>
        <w:t xml:space="preserve"> zasoby powołuję się w niniejszym postępowaniu, tj.: </w:t>
      </w:r>
      <w:r w:rsidRPr="00C050D2">
        <w:rPr>
          <w:rFonts w:ascii="Calibri" w:hAnsi="Calibri"/>
          <w:color w:val="000000" w:themeColor="text1"/>
          <w:sz w:val="20"/>
          <w:szCs w:val="20"/>
        </w:rPr>
        <w:t xml:space="preserve">……………………………………………………………………….............................................………………………………………………………………………………………………………………………………………………… </w:t>
      </w:r>
      <w:r w:rsidRPr="00C050D2">
        <w:rPr>
          <w:rFonts w:ascii="Calibri" w:hAnsi="Calibri"/>
          <w:i/>
          <w:color w:val="000000" w:themeColor="text1"/>
          <w:sz w:val="20"/>
          <w:szCs w:val="20"/>
        </w:rPr>
        <w:t>(podać pełną nazwę/firmę, adres, a także w zależności od podmiotu: NIP/PESEL, KRS/</w:t>
      </w:r>
      <w:proofErr w:type="spellStart"/>
      <w:r w:rsidRPr="00C050D2">
        <w:rPr>
          <w:rFonts w:ascii="Calibri" w:hAnsi="Calibri"/>
          <w:i/>
          <w:color w:val="000000" w:themeColor="text1"/>
          <w:sz w:val="20"/>
          <w:szCs w:val="20"/>
        </w:rPr>
        <w:t>CEiDG</w:t>
      </w:r>
      <w:proofErr w:type="spellEnd"/>
      <w:r w:rsidRPr="00C050D2">
        <w:rPr>
          <w:rFonts w:ascii="Calibri" w:hAnsi="Calibri"/>
          <w:i/>
          <w:color w:val="000000" w:themeColor="text1"/>
          <w:sz w:val="20"/>
          <w:szCs w:val="20"/>
        </w:rPr>
        <w:t xml:space="preserve">) </w:t>
      </w:r>
      <w:r w:rsidRPr="00C050D2">
        <w:rPr>
          <w:rFonts w:ascii="Calibri" w:hAnsi="Calibri"/>
          <w:color w:val="000000" w:themeColor="text1"/>
          <w:sz w:val="20"/>
          <w:szCs w:val="20"/>
        </w:rPr>
        <w:t>nie zachodzą podstawy wykluczenia z postępowania o udzielenie zamówienia.</w:t>
      </w:r>
    </w:p>
    <w:p w14:paraId="08B0B2F5" w14:textId="77777777" w:rsidR="001361F8" w:rsidRPr="00C050D2" w:rsidRDefault="001361F8" w:rsidP="001361F8">
      <w:pPr>
        <w:jc w:val="both"/>
        <w:rPr>
          <w:rFonts w:ascii="Calibri" w:hAnsi="Calibri"/>
          <w:color w:val="000000"/>
          <w:sz w:val="20"/>
          <w:szCs w:val="20"/>
        </w:rPr>
      </w:pPr>
    </w:p>
    <w:p w14:paraId="7DCE0903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643CB824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08712741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/>
          <w:sz w:val="22"/>
          <w:szCs w:val="22"/>
        </w:rPr>
      </w:pPr>
    </w:p>
    <w:p w14:paraId="77FBAAD9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 w:themeColor="text1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 w:themeColor="text1"/>
          <w:sz w:val="18"/>
          <w:szCs w:val="18"/>
        </w:rPr>
        <w:t xml:space="preserve">*uzupełnić jeśli aktualizuje się podstawa wykluczenia </w:t>
      </w:r>
      <w:r w:rsidRPr="00C050D2">
        <w:rPr>
          <w:rFonts w:ascii="Calibri" w:hAnsi="Calibri"/>
          <w:b/>
          <w:i/>
          <w:color w:val="000000" w:themeColor="text1"/>
          <w:sz w:val="18"/>
          <w:szCs w:val="18"/>
        </w:rPr>
        <w:t>spośród wymienionych w art. 24 ust. 1 pkt 13-14, 16-20</w:t>
      </w:r>
    </w:p>
    <w:p w14:paraId="0CD6368E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 w:themeColor="text1"/>
          <w:sz w:val="18"/>
          <w:szCs w:val="18"/>
        </w:rPr>
      </w:pPr>
      <w:r w:rsidRPr="00C050D2">
        <w:rPr>
          <w:rFonts w:ascii="Calibri" w:eastAsia="Tahoma" w:hAnsi="Calibri"/>
          <w:b/>
          <w:i/>
          <w:color w:val="000000" w:themeColor="text1"/>
          <w:sz w:val="18"/>
          <w:szCs w:val="18"/>
        </w:rPr>
        <w:t>**uzupełnić jeśli wykonawca polega na zasobach innych podmiotów</w:t>
      </w:r>
    </w:p>
    <w:p w14:paraId="10F79279" w14:textId="77777777" w:rsidR="001361F8" w:rsidRPr="00C050D2" w:rsidRDefault="001361F8" w:rsidP="001361F8">
      <w:pPr>
        <w:jc w:val="both"/>
        <w:rPr>
          <w:rFonts w:ascii="Calibri" w:hAnsi="Calibri" w:cs="Arial"/>
          <w:i/>
          <w:sz w:val="20"/>
          <w:szCs w:val="20"/>
        </w:rPr>
      </w:pPr>
    </w:p>
    <w:p w14:paraId="04BAD7DE" w14:textId="77777777" w:rsidR="001361F8" w:rsidRPr="00C050D2" w:rsidRDefault="001361F8" w:rsidP="001361F8">
      <w:pPr>
        <w:shd w:val="clear" w:color="auto" w:fill="BFBFBF" w:themeFill="background1" w:themeFillShade="BF"/>
        <w:jc w:val="both"/>
        <w:rPr>
          <w:rFonts w:ascii="Calibri" w:hAnsi="Calibri" w:cs="Arial"/>
          <w:b/>
          <w:sz w:val="20"/>
          <w:szCs w:val="20"/>
        </w:rPr>
      </w:pPr>
      <w:r w:rsidRPr="00C050D2">
        <w:rPr>
          <w:rFonts w:ascii="Calibri" w:hAnsi="Calibri" w:cs="Arial"/>
          <w:b/>
          <w:sz w:val="20"/>
          <w:szCs w:val="20"/>
        </w:rPr>
        <w:t>OŚWIADCZENIE DOTYCZĄCE PODANYCH INFORMACJI:</w:t>
      </w:r>
    </w:p>
    <w:p w14:paraId="0EF82410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</w:p>
    <w:p w14:paraId="608C2711" w14:textId="77777777" w:rsidR="001361F8" w:rsidRPr="00C050D2" w:rsidRDefault="001361F8" w:rsidP="001361F8">
      <w:pPr>
        <w:jc w:val="both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7BC3AC49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</w:p>
    <w:p w14:paraId="1CB5690E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768BED5D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711DFA39" w14:textId="77777777" w:rsidR="001361F8" w:rsidRPr="00C050D2" w:rsidRDefault="001361F8" w:rsidP="001361F8">
      <w:pPr>
        <w:rPr>
          <w:rFonts w:ascii="Calibri" w:eastAsia="Tahoma" w:hAnsi="Calibri"/>
          <w:b/>
          <w:i/>
          <w:color w:val="000000"/>
          <w:sz w:val="20"/>
          <w:szCs w:val="20"/>
        </w:rPr>
      </w:pPr>
    </w:p>
    <w:p w14:paraId="26155D36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CA5A7E0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1A260C40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0B0BEDA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57969599" w14:textId="77777777" w:rsidR="001361F8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46F5F7B5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lastRenderedPageBreak/>
        <w:t>Oświadczenie o przynależności lub braku przynależności do grupy kapitałowej</w:t>
      </w:r>
    </w:p>
    <w:p w14:paraId="652CAE86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</w:p>
    <w:p w14:paraId="7E30275D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SKŁADANE PO TERMINIE SKŁADANIA OFERT</w:t>
      </w:r>
    </w:p>
    <w:p w14:paraId="18630F14" w14:textId="2772669C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ZGODNIE Z ROZDZIAŁEM V UST. 4 PKT</w:t>
      </w:r>
      <w:r w:rsidR="00FF7A6B">
        <w:rPr>
          <w:rFonts w:ascii="Calibri" w:hAnsi="Calibri"/>
          <w:b/>
          <w:i/>
          <w:sz w:val="36"/>
          <w:szCs w:val="36"/>
        </w:rPr>
        <w:t xml:space="preserve"> </w:t>
      </w:r>
      <w:r w:rsidRPr="00C050D2">
        <w:rPr>
          <w:rFonts w:ascii="Calibri" w:hAnsi="Calibri"/>
          <w:b/>
          <w:i/>
          <w:sz w:val="36"/>
          <w:szCs w:val="36"/>
        </w:rPr>
        <w:t xml:space="preserve"> </w:t>
      </w:r>
      <w:r w:rsidR="00B73755">
        <w:rPr>
          <w:rFonts w:ascii="Calibri" w:hAnsi="Calibri"/>
          <w:b/>
          <w:i/>
          <w:sz w:val="36"/>
          <w:szCs w:val="36"/>
        </w:rPr>
        <w:t>1</w:t>
      </w:r>
      <w:r w:rsidRPr="00C050D2">
        <w:rPr>
          <w:rFonts w:ascii="Calibri" w:hAnsi="Calibri"/>
          <w:b/>
          <w:i/>
          <w:sz w:val="36"/>
          <w:szCs w:val="36"/>
        </w:rPr>
        <w:t xml:space="preserve"> SIWZ</w:t>
      </w:r>
    </w:p>
    <w:p w14:paraId="2B462225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</w:p>
    <w:p w14:paraId="3C98C1E7" w14:textId="77777777" w:rsidR="001361F8" w:rsidRPr="00C050D2" w:rsidRDefault="001361F8" w:rsidP="001361F8">
      <w:pPr>
        <w:pStyle w:val="rozdzia"/>
        <w:ind w:left="4956" w:firstLine="708"/>
        <w:jc w:val="center"/>
        <w:rPr>
          <w:rFonts w:ascii="Calibri" w:eastAsia="Tahoma" w:hAnsi="Calibri"/>
          <w:b/>
          <w:bCs w:val="0"/>
          <w:color w:val="000000"/>
        </w:rPr>
      </w:pPr>
      <w:r w:rsidRPr="00C050D2">
        <w:rPr>
          <w:rFonts w:ascii="Calibri" w:eastAsia="Tahoma" w:hAnsi="Calibri"/>
          <w:b/>
          <w:bCs w:val="0"/>
          <w:color w:val="000000"/>
        </w:rPr>
        <w:t>Załącznik nr 5 do SIWZ</w:t>
      </w:r>
    </w:p>
    <w:p w14:paraId="4B539A4D" w14:textId="77777777" w:rsidR="001361F8" w:rsidRPr="00C050D2" w:rsidRDefault="001361F8" w:rsidP="001361F8">
      <w:pPr>
        <w:pStyle w:val="Tre3f3ftekstu"/>
        <w:spacing w:line="240" w:lineRule="auto"/>
        <w:jc w:val="both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1535E94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56602F1A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2FBE265" w14:textId="77777777" w:rsidR="001361F8" w:rsidRPr="00C050D2" w:rsidRDefault="001361F8" w:rsidP="001361F8">
      <w:pPr>
        <w:pStyle w:val="Tre3f3ftekstu"/>
        <w:spacing w:line="240" w:lineRule="auto"/>
        <w:jc w:val="both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54291063" w14:textId="77777777" w:rsidR="001361F8" w:rsidRPr="00C050D2" w:rsidRDefault="001361F8" w:rsidP="001361F8">
      <w:pPr>
        <w:pStyle w:val="Tre3f3ftekstu"/>
        <w:spacing w:line="240" w:lineRule="auto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 </w:t>
      </w:r>
    </w:p>
    <w:p w14:paraId="46667BAF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>OŚWIADCZENIE WYKONAWCY</w:t>
      </w:r>
    </w:p>
    <w:p w14:paraId="64A3BA9E" w14:textId="77777777" w:rsidR="001361F8" w:rsidRPr="00C050D2" w:rsidRDefault="001361F8" w:rsidP="001361F8">
      <w:pPr>
        <w:jc w:val="center"/>
        <w:rPr>
          <w:rFonts w:ascii="Calibri" w:hAnsi="Calibri"/>
          <w:color w:val="000000"/>
          <w:sz w:val="20"/>
          <w:szCs w:val="20"/>
        </w:rPr>
      </w:pPr>
      <w:r w:rsidRPr="00C050D2">
        <w:rPr>
          <w:rFonts w:ascii="Calibri" w:hAnsi="Calibri"/>
          <w:color w:val="000000"/>
          <w:sz w:val="20"/>
          <w:szCs w:val="20"/>
        </w:rPr>
        <w:t xml:space="preserve">składane na podstawie art. 24 ust. 11 ustawy </w:t>
      </w:r>
      <w:proofErr w:type="spellStart"/>
      <w:r w:rsidRPr="00C050D2">
        <w:rPr>
          <w:rFonts w:ascii="Calibri" w:hAnsi="Calibri"/>
          <w:color w:val="000000"/>
          <w:sz w:val="20"/>
          <w:szCs w:val="20"/>
        </w:rPr>
        <w:t>Pzp</w:t>
      </w:r>
      <w:proofErr w:type="spellEnd"/>
    </w:p>
    <w:p w14:paraId="783B3BA0" w14:textId="77777777" w:rsidR="001361F8" w:rsidRPr="00C050D2" w:rsidRDefault="001361F8" w:rsidP="001361F8">
      <w:pPr>
        <w:jc w:val="center"/>
        <w:rPr>
          <w:rFonts w:ascii="Calibri" w:eastAsia="Tahoma" w:hAnsi="Calibri"/>
          <w:b/>
          <w:bCs/>
          <w:color w:val="000000"/>
          <w:sz w:val="20"/>
          <w:szCs w:val="20"/>
        </w:rPr>
      </w:pPr>
      <w:r w:rsidRPr="00C050D2">
        <w:rPr>
          <w:rFonts w:ascii="Calibri" w:hAnsi="Calibri"/>
          <w:b/>
          <w:color w:val="000000"/>
          <w:sz w:val="20"/>
          <w:szCs w:val="20"/>
        </w:rPr>
        <w:t>O PRZYNALEŻNOŚCI LUB BRAKU PRZYNALEŻNOŚCI DO TEJ SAMEJ GRUPY KAPITAŁOWEJ *</w:t>
      </w:r>
    </w:p>
    <w:p w14:paraId="136B6F79" w14:textId="77777777" w:rsidR="001361F8" w:rsidRPr="00C050D2" w:rsidRDefault="001361F8" w:rsidP="001361F8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1BA042A9" w14:textId="77777777" w:rsidR="001361F8" w:rsidRPr="00C050D2" w:rsidRDefault="001361F8" w:rsidP="001361F8">
      <w:pPr>
        <w:jc w:val="center"/>
        <w:textAlignment w:val="baseline"/>
        <w:rPr>
          <w:rFonts w:ascii="Calibri" w:eastAsia="Tahoma" w:hAnsi="Calibri"/>
          <w:b/>
          <w:bCs/>
          <w:color w:val="000000"/>
          <w:sz w:val="20"/>
          <w:szCs w:val="20"/>
        </w:rPr>
      </w:pPr>
    </w:p>
    <w:p w14:paraId="6E2A0EBB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b/>
          <w:bCs/>
          <w:i/>
          <w:iCs/>
          <w:color w:val="000000"/>
          <w:sz w:val="20"/>
          <w:szCs w:val="20"/>
        </w:rPr>
      </w:pPr>
    </w:p>
    <w:p w14:paraId="5E8404C2" w14:textId="6D0D6449" w:rsidR="001361F8" w:rsidRPr="00C050D2" w:rsidRDefault="001361F8" w:rsidP="001361F8">
      <w:pPr>
        <w:jc w:val="both"/>
        <w:rPr>
          <w:rFonts w:ascii="Calibri" w:hAnsi="Calibri"/>
          <w:sz w:val="20"/>
          <w:szCs w:val="20"/>
        </w:rPr>
      </w:pPr>
      <w:r w:rsidRPr="00C050D2">
        <w:rPr>
          <w:rFonts w:ascii="Calibri" w:eastAsia="Tahoma" w:hAnsi="Calibri"/>
          <w:color w:val="000000"/>
          <w:sz w:val="20"/>
          <w:szCs w:val="20"/>
        </w:rPr>
        <w:t xml:space="preserve">Przystępując do postępowania o udzielenie zamówienia publicznego w trybie przetargu nieograniczonego </w:t>
      </w:r>
      <w:r w:rsidRPr="00C050D2">
        <w:rPr>
          <w:rFonts w:ascii="Calibri" w:hAnsi="Calibri"/>
          <w:sz w:val="20"/>
          <w:szCs w:val="20"/>
          <w:lang w:eastAsia="en-US"/>
        </w:rPr>
        <w:t>pn.</w:t>
      </w:r>
      <w:r w:rsidRPr="00C050D2">
        <w:rPr>
          <w:rFonts w:ascii="Calibri" w:hAnsi="Calibri"/>
          <w:sz w:val="20"/>
          <w:szCs w:val="20"/>
        </w:rPr>
        <w:t xml:space="preserve"> </w:t>
      </w:r>
      <w:r w:rsidR="002A4E78" w:rsidRPr="00A67F75">
        <w:rPr>
          <w:rFonts w:asciiTheme="minorHAnsi" w:hAnsiTheme="minorHAnsi"/>
          <w:sz w:val="20"/>
          <w:szCs w:val="20"/>
        </w:rPr>
        <w:t>„</w:t>
      </w:r>
      <w:r w:rsidR="002A4E78" w:rsidRPr="00A67F75">
        <w:rPr>
          <w:rFonts w:ascii="Calibri" w:hAnsi="Calibri" w:cs="Calibri"/>
          <w:sz w:val="20"/>
          <w:szCs w:val="20"/>
          <w:lang w:eastAsia="ar-SA"/>
        </w:rPr>
        <w:t xml:space="preserve">Dostawa nowego </w:t>
      </w:r>
      <w:r w:rsidR="002A4E78">
        <w:rPr>
          <w:rFonts w:ascii="Calibri" w:hAnsi="Calibri" w:cs="Calibri"/>
          <w:sz w:val="20"/>
          <w:szCs w:val="20"/>
          <w:lang w:eastAsia="ar-SA"/>
        </w:rPr>
        <w:t>średniego</w:t>
      </w:r>
      <w:r w:rsidR="002A4E78" w:rsidRPr="00A67F75">
        <w:rPr>
          <w:rFonts w:ascii="Calibri" w:hAnsi="Calibri" w:cs="Calibri"/>
          <w:sz w:val="20"/>
          <w:szCs w:val="20"/>
          <w:lang w:eastAsia="ar-SA"/>
        </w:rPr>
        <w:t xml:space="preserve"> samochodu strażackiego ratowniczo–gaśniczego z napędem 4x4 dla OSP w </w:t>
      </w:r>
      <w:r w:rsidR="002A4E78">
        <w:rPr>
          <w:rFonts w:ascii="Calibri" w:hAnsi="Calibri" w:cs="Calibri"/>
          <w:sz w:val="20"/>
          <w:szCs w:val="20"/>
          <w:lang w:eastAsia="ar-SA"/>
        </w:rPr>
        <w:t>Niechorzu</w:t>
      </w:r>
      <w:r w:rsidR="002A4E78" w:rsidRPr="00A67F75">
        <w:rPr>
          <w:rFonts w:asciiTheme="minorHAnsi" w:hAnsiTheme="minorHAnsi"/>
          <w:sz w:val="20"/>
          <w:szCs w:val="20"/>
          <w:lang w:eastAsia="ar-SA"/>
        </w:rPr>
        <w:t>”</w:t>
      </w:r>
      <w:r w:rsidRPr="00C050D2">
        <w:rPr>
          <w:rFonts w:ascii="Calibri" w:hAnsi="Calibri"/>
          <w:sz w:val="20"/>
          <w:szCs w:val="20"/>
        </w:rPr>
        <w:t>,</w:t>
      </w:r>
      <w:r w:rsidRPr="00C050D2">
        <w:rPr>
          <w:rFonts w:ascii="Calibri" w:eastAsia="Tahoma" w:hAnsi="Calibri"/>
          <w:sz w:val="20"/>
          <w:szCs w:val="20"/>
        </w:rPr>
        <w:t xml:space="preserve"> </w:t>
      </w:r>
      <w:r w:rsidRPr="00C050D2">
        <w:rPr>
          <w:rFonts w:ascii="Calibri" w:eastAsia="Tahoma" w:hAnsi="Calibri"/>
          <w:color w:val="000000"/>
          <w:sz w:val="20"/>
          <w:szCs w:val="20"/>
        </w:rPr>
        <w:t>zgodnie z ustawą z dnia 29 stycznia 2004r. Prawo zamówień publicznych (tj.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Pr="00C050D2">
        <w:rPr>
          <w:rFonts w:ascii="Calibri" w:eastAsia="Tahoma" w:hAnsi="Calibri"/>
          <w:color w:val="000000"/>
          <w:sz w:val="20"/>
          <w:szCs w:val="20"/>
        </w:rPr>
        <w:t>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="002A4E78">
        <w:rPr>
          <w:rFonts w:ascii="Calibri" w:eastAsia="Tahoma" w:hAnsi="Calibri"/>
          <w:color w:val="000000"/>
          <w:sz w:val="20"/>
          <w:szCs w:val="20"/>
        </w:rPr>
        <w:t xml:space="preserve"> ze zm.</w:t>
      </w:r>
      <w:r w:rsidRPr="00C050D2">
        <w:rPr>
          <w:rFonts w:ascii="Calibri" w:eastAsia="Tahoma" w:hAnsi="Calibri"/>
          <w:color w:val="000000"/>
          <w:sz w:val="20"/>
          <w:szCs w:val="20"/>
        </w:rPr>
        <w:t>) niniejszym:</w:t>
      </w:r>
    </w:p>
    <w:p w14:paraId="09B764D1" w14:textId="77777777" w:rsidR="001361F8" w:rsidRPr="00C050D2" w:rsidRDefault="001361F8" w:rsidP="001361F8">
      <w:pPr>
        <w:jc w:val="both"/>
        <w:rPr>
          <w:rFonts w:ascii="Calibri" w:eastAsia="Tahoma" w:hAnsi="Calibri"/>
          <w:color w:val="000000"/>
          <w:sz w:val="20"/>
          <w:szCs w:val="20"/>
        </w:rPr>
      </w:pPr>
    </w:p>
    <w:p w14:paraId="5BA34D56" w14:textId="75FF9635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C050D2">
        <w:rPr>
          <w:rFonts w:ascii="Calibri" w:eastAsia="Tahoma" w:hAnsi="Calibri"/>
          <w:bCs/>
          <w:color w:val="000000"/>
          <w:sz w:val="20"/>
          <w:szCs w:val="20"/>
        </w:rPr>
        <w:t xml:space="preserve">że </w:t>
      </w:r>
      <w:r w:rsidRPr="00C050D2">
        <w:rPr>
          <w:rFonts w:ascii="Calibri" w:eastAsia="Tahoma" w:hAnsi="Calibri"/>
          <w:color w:val="000000"/>
          <w:sz w:val="20"/>
          <w:szCs w:val="20"/>
        </w:rPr>
        <w:t>należę/należymy do tej samej grupy kapitałowej w rozumieniu art. 24 ust. 1 pkt. 23 ustawy z dnia 29 stycznia 2004 roku - Prawo zamówień publicznych (</w:t>
      </w:r>
      <w:proofErr w:type="spellStart"/>
      <w:r w:rsidRPr="00C050D2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C050D2">
        <w:rPr>
          <w:rFonts w:ascii="Calibri" w:eastAsia="Tahoma" w:hAnsi="Calibri"/>
          <w:color w:val="000000"/>
          <w:sz w:val="20"/>
          <w:szCs w:val="20"/>
        </w:rPr>
        <w:t>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 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="002A4E78">
        <w:rPr>
          <w:rFonts w:ascii="Calibri" w:eastAsia="Tahoma" w:hAnsi="Calibri"/>
          <w:color w:val="000000"/>
          <w:sz w:val="20"/>
          <w:szCs w:val="20"/>
        </w:rPr>
        <w:t xml:space="preserve"> ze zm.</w:t>
      </w:r>
      <w:r w:rsidRPr="00C050D2">
        <w:rPr>
          <w:rFonts w:ascii="Calibri" w:eastAsia="Tahoma" w:hAnsi="Calibri"/>
          <w:color w:val="000000"/>
          <w:sz w:val="20"/>
          <w:szCs w:val="20"/>
        </w:rPr>
        <w:t>) w skład której wchodzą następujące podmioty*:</w:t>
      </w:r>
    </w:p>
    <w:p w14:paraId="22DACAEA" w14:textId="77777777" w:rsidR="001361F8" w:rsidRPr="00C050D2" w:rsidRDefault="001361F8" w:rsidP="001361F8">
      <w:pPr>
        <w:ind w:left="446"/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tbl>
      <w:tblPr>
        <w:tblW w:w="9354" w:type="dxa"/>
        <w:tblInd w:w="-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8"/>
        <w:gridCol w:w="8806"/>
      </w:tblGrid>
      <w:tr w:rsidR="001361F8" w:rsidRPr="00C050D2" w14:paraId="06E14A62" w14:textId="77777777" w:rsidTr="00E331EC">
        <w:trPr>
          <w:trHeight w:val="567"/>
        </w:trPr>
        <w:tc>
          <w:tcPr>
            <w:tcW w:w="548" w:type="dxa"/>
            <w:shd w:val="clear" w:color="auto" w:fill="BFBFBF"/>
            <w:vAlign w:val="center"/>
          </w:tcPr>
          <w:p w14:paraId="3EA73159" w14:textId="77777777" w:rsidR="001361F8" w:rsidRPr="00C050D2" w:rsidRDefault="001361F8" w:rsidP="00E331EC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Lp.</w:t>
            </w:r>
          </w:p>
        </w:tc>
        <w:tc>
          <w:tcPr>
            <w:tcW w:w="8806" w:type="dxa"/>
            <w:shd w:val="clear" w:color="auto" w:fill="BFBFBF"/>
            <w:vAlign w:val="center"/>
          </w:tcPr>
          <w:p w14:paraId="2F1D01F8" w14:textId="77777777" w:rsidR="001361F8" w:rsidRPr="00C050D2" w:rsidRDefault="001361F8" w:rsidP="00E331EC">
            <w:pPr>
              <w:jc w:val="center"/>
              <w:textAlignment w:val="baseline"/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b/>
                <w:color w:val="000000" w:themeColor="text1"/>
                <w:sz w:val="20"/>
                <w:szCs w:val="20"/>
              </w:rPr>
              <w:t>Lista podmiotów</w:t>
            </w:r>
          </w:p>
        </w:tc>
      </w:tr>
      <w:tr w:rsidR="001361F8" w:rsidRPr="00C050D2" w14:paraId="44918B3C" w14:textId="77777777" w:rsidTr="00E331EC">
        <w:tc>
          <w:tcPr>
            <w:tcW w:w="548" w:type="dxa"/>
            <w:shd w:val="clear" w:color="auto" w:fill="auto"/>
          </w:tcPr>
          <w:p w14:paraId="0BEF496D" w14:textId="77777777" w:rsidR="001361F8" w:rsidRPr="00C050D2" w:rsidRDefault="001361F8" w:rsidP="00E331E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8806" w:type="dxa"/>
            <w:shd w:val="clear" w:color="auto" w:fill="auto"/>
          </w:tcPr>
          <w:p w14:paraId="75E09A6F" w14:textId="77777777" w:rsidR="001361F8" w:rsidRPr="00C050D2" w:rsidRDefault="001361F8" w:rsidP="00E331EC">
            <w:pPr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1361F8" w:rsidRPr="00C050D2" w14:paraId="7DA32AFB" w14:textId="77777777" w:rsidTr="00E331EC">
        <w:tc>
          <w:tcPr>
            <w:tcW w:w="548" w:type="dxa"/>
            <w:shd w:val="clear" w:color="auto" w:fill="auto"/>
          </w:tcPr>
          <w:p w14:paraId="1E9760D4" w14:textId="77777777" w:rsidR="001361F8" w:rsidRPr="00C050D2" w:rsidRDefault="001361F8" w:rsidP="00E331E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8806" w:type="dxa"/>
            <w:shd w:val="clear" w:color="auto" w:fill="auto"/>
          </w:tcPr>
          <w:p w14:paraId="306A6B4D" w14:textId="77777777" w:rsidR="001361F8" w:rsidRPr="00C050D2" w:rsidRDefault="001361F8" w:rsidP="00E331E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  <w:tr w:rsidR="001361F8" w:rsidRPr="00C050D2" w14:paraId="0F346943" w14:textId="77777777" w:rsidTr="00E331EC">
        <w:tc>
          <w:tcPr>
            <w:tcW w:w="548" w:type="dxa"/>
            <w:shd w:val="clear" w:color="auto" w:fill="auto"/>
          </w:tcPr>
          <w:p w14:paraId="77B4E05B" w14:textId="77777777" w:rsidR="001361F8" w:rsidRPr="00C050D2" w:rsidRDefault="001361F8" w:rsidP="00E331E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  <w:r w:rsidRPr="00C050D2">
              <w:rPr>
                <w:rFonts w:ascii="Calibri" w:eastAsia="Tahoma" w:hAnsi="Calibr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8806" w:type="dxa"/>
            <w:shd w:val="clear" w:color="auto" w:fill="auto"/>
          </w:tcPr>
          <w:p w14:paraId="711008F4" w14:textId="77777777" w:rsidR="001361F8" w:rsidRPr="00C050D2" w:rsidRDefault="001361F8" w:rsidP="00E331EC">
            <w:pPr>
              <w:jc w:val="both"/>
              <w:textAlignment w:val="baseline"/>
              <w:rPr>
                <w:rFonts w:ascii="Calibri" w:eastAsia="Tahoma" w:hAnsi="Calibri"/>
                <w:color w:val="000000" w:themeColor="text1"/>
                <w:sz w:val="20"/>
                <w:szCs w:val="20"/>
              </w:rPr>
            </w:pPr>
          </w:p>
        </w:tc>
      </w:tr>
    </w:tbl>
    <w:p w14:paraId="68B6E31D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4B33BD14" w14:textId="647F2E92" w:rsidR="001361F8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  <w:r w:rsidRPr="00C050D2">
        <w:rPr>
          <w:rFonts w:ascii="Calibri" w:eastAsia="Tahoma" w:hAnsi="Calibri"/>
          <w:b/>
          <w:bCs/>
          <w:color w:val="000000"/>
          <w:sz w:val="20"/>
          <w:szCs w:val="20"/>
        </w:rPr>
        <w:t xml:space="preserve">□ OŚWIADCZAM/Y, </w:t>
      </w:r>
      <w:r w:rsidRPr="00C050D2">
        <w:rPr>
          <w:rFonts w:ascii="Calibri" w:eastAsia="Tahoma" w:hAnsi="Calibri"/>
          <w:bCs/>
          <w:color w:val="000000"/>
          <w:sz w:val="20"/>
          <w:szCs w:val="20"/>
        </w:rPr>
        <w:t xml:space="preserve">że nie 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należę/należymy do grupy kapitałowej o której mowa w art. 24 ust. 1 pkt. 23 ustawy </w:t>
      </w:r>
      <w:r w:rsidRPr="00C050D2">
        <w:rPr>
          <w:rFonts w:ascii="Calibri" w:eastAsia="Tahoma" w:hAnsi="Calibri"/>
          <w:color w:val="000000"/>
          <w:sz w:val="20"/>
          <w:szCs w:val="20"/>
        </w:rPr>
        <w:br/>
        <w:t>z dnia 29 stycznia 2004 roku - Prawo zamówień publicznych (</w:t>
      </w:r>
      <w:proofErr w:type="spellStart"/>
      <w:r w:rsidRPr="00C050D2">
        <w:rPr>
          <w:rFonts w:ascii="Calibri" w:eastAsia="Tahoma" w:hAnsi="Calibri"/>
          <w:color w:val="000000"/>
          <w:sz w:val="20"/>
          <w:szCs w:val="20"/>
        </w:rPr>
        <w:t>t.j</w:t>
      </w:r>
      <w:proofErr w:type="spellEnd"/>
      <w:r w:rsidRPr="00C050D2">
        <w:rPr>
          <w:rFonts w:ascii="Calibri" w:eastAsia="Tahoma" w:hAnsi="Calibri"/>
          <w:color w:val="000000"/>
          <w:sz w:val="20"/>
          <w:szCs w:val="20"/>
        </w:rPr>
        <w:t>. Dz. U. z 201</w:t>
      </w:r>
      <w:r>
        <w:rPr>
          <w:rFonts w:ascii="Calibri" w:eastAsia="Tahoma" w:hAnsi="Calibri"/>
          <w:color w:val="000000"/>
          <w:sz w:val="20"/>
          <w:szCs w:val="20"/>
        </w:rPr>
        <w:t>9</w:t>
      </w:r>
      <w:r w:rsidRPr="00C050D2">
        <w:rPr>
          <w:rFonts w:ascii="Calibri" w:eastAsia="Tahoma" w:hAnsi="Calibri"/>
          <w:color w:val="000000"/>
          <w:sz w:val="20"/>
          <w:szCs w:val="20"/>
        </w:rPr>
        <w:t xml:space="preserve"> r. poz. 1</w:t>
      </w:r>
      <w:r>
        <w:rPr>
          <w:rFonts w:ascii="Calibri" w:eastAsia="Tahoma" w:hAnsi="Calibri"/>
          <w:color w:val="000000"/>
          <w:sz w:val="20"/>
          <w:szCs w:val="20"/>
        </w:rPr>
        <w:t>843</w:t>
      </w:r>
      <w:r w:rsidR="002A4E78">
        <w:rPr>
          <w:rFonts w:ascii="Calibri" w:eastAsia="Tahoma" w:hAnsi="Calibri"/>
          <w:color w:val="000000"/>
          <w:sz w:val="20"/>
          <w:szCs w:val="20"/>
        </w:rPr>
        <w:t xml:space="preserve"> ze zm.</w:t>
      </w:r>
      <w:r w:rsidRPr="00C050D2">
        <w:rPr>
          <w:rFonts w:ascii="Calibri" w:eastAsia="Tahoma" w:hAnsi="Calibri"/>
          <w:color w:val="000000"/>
          <w:sz w:val="20"/>
          <w:szCs w:val="20"/>
        </w:rPr>
        <w:t>)*.</w:t>
      </w:r>
    </w:p>
    <w:p w14:paraId="1AE99789" w14:textId="4A336692" w:rsidR="001361F8" w:rsidRPr="008A2F83" w:rsidRDefault="001361F8" w:rsidP="001361F8">
      <w:pPr>
        <w:widowControl w:val="0"/>
        <w:suppressAutoHyphens/>
        <w:autoSpaceDE w:val="0"/>
        <w:autoSpaceDN w:val="0"/>
        <w:adjustRightInd w:val="0"/>
        <w:contextualSpacing/>
        <w:jc w:val="both"/>
        <w:textAlignment w:val="baseline"/>
        <w:rPr>
          <w:rFonts w:ascii="Calibri" w:hAnsi="Calibri"/>
          <w:sz w:val="20"/>
          <w:szCs w:val="20"/>
          <w:lang w:eastAsia="en-US"/>
        </w:rPr>
      </w:pPr>
      <w:r w:rsidRPr="008A2F83">
        <w:rPr>
          <w:rFonts w:ascii="Calibri" w:eastAsia="Tahoma" w:hAnsi="Calibri"/>
          <w:b/>
          <w:bCs/>
          <w:color w:val="000000"/>
          <w:sz w:val="20"/>
          <w:szCs w:val="20"/>
        </w:rPr>
        <w:t>□</w:t>
      </w:r>
      <w:r w:rsidRPr="008A2F83">
        <w:rPr>
          <w:rFonts w:ascii="Calibri" w:hAnsi="Calibri"/>
          <w:sz w:val="22"/>
          <w:szCs w:val="22"/>
          <w:lang w:eastAsia="en-US"/>
        </w:rPr>
        <w:t xml:space="preserve">- </w:t>
      </w:r>
      <w:r w:rsidRPr="008A2F83">
        <w:rPr>
          <w:rFonts w:ascii="Calibri" w:hAnsi="Calibri"/>
          <w:sz w:val="20"/>
          <w:szCs w:val="20"/>
          <w:lang w:eastAsia="en-US"/>
        </w:rPr>
        <w:t>OŚWIADCZAM/Y, że nie należę/należymy do żadnej grupy kapitałowej w rozumieniu ustawy z dnia 16 lutego 2007r. o ochronie konkurencji i konsumentów (Dz.U. z 20</w:t>
      </w:r>
      <w:r w:rsidR="004F609E">
        <w:rPr>
          <w:rFonts w:ascii="Calibri" w:hAnsi="Calibri"/>
          <w:sz w:val="20"/>
          <w:szCs w:val="20"/>
          <w:lang w:eastAsia="en-US"/>
        </w:rPr>
        <w:t>20</w:t>
      </w:r>
      <w:r>
        <w:rPr>
          <w:rFonts w:ascii="Calibri" w:hAnsi="Calibri"/>
          <w:sz w:val="20"/>
          <w:szCs w:val="20"/>
          <w:lang w:eastAsia="en-US"/>
        </w:rPr>
        <w:t xml:space="preserve"> </w:t>
      </w:r>
      <w:r w:rsidRPr="008A2F83">
        <w:rPr>
          <w:rFonts w:ascii="Calibri" w:hAnsi="Calibri"/>
          <w:sz w:val="20"/>
          <w:szCs w:val="20"/>
          <w:lang w:eastAsia="en-US"/>
        </w:rPr>
        <w:t xml:space="preserve">r. poz. </w:t>
      </w:r>
      <w:r w:rsidR="004F609E">
        <w:rPr>
          <w:rFonts w:ascii="Calibri" w:hAnsi="Calibri"/>
          <w:sz w:val="20"/>
          <w:szCs w:val="20"/>
          <w:lang w:eastAsia="en-US"/>
        </w:rPr>
        <w:t>1076</w:t>
      </w:r>
      <w:r w:rsidRPr="008A2F83">
        <w:rPr>
          <w:rFonts w:ascii="Calibri" w:hAnsi="Calibri"/>
          <w:sz w:val="20"/>
          <w:szCs w:val="20"/>
          <w:lang w:eastAsia="en-US"/>
        </w:rPr>
        <w:t>)*</w:t>
      </w:r>
    </w:p>
    <w:p w14:paraId="0E67327F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2808EFCE" w14:textId="77777777" w:rsidR="001361F8" w:rsidRPr="00C050D2" w:rsidRDefault="001361F8" w:rsidP="001361F8">
      <w:pPr>
        <w:jc w:val="both"/>
        <w:textAlignment w:val="baseline"/>
        <w:rPr>
          <w:rFonts w:ascii="Calibri" w:eastAsia="Tahoma" w:hAnsi="Calibri"/>
          <w:color w:val="000000"/>
          <w:sz w:val="20"/>
          <w:szCs w:val="20"/>
        </w:rPr>
      </w:pPr>
    </w:p>
    <w:p w14:paraId="79E4781E" w14:textId="77777777" w:rsidR="001361F8" w:rsidRPr="00C050D2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4CE0FF46" w14:textId="77777777" w:rsidR="001361F8" w:rsidRPr="00C050D2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6EADFB51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238F38EE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4887C885" w14:textId="77777777" w:rsidR="001361F8" w:rsidRPr="00C050D2" w:rsidRDefault="001361F8" w:rsidP="001361F8">
      <w:pPr>
        <w:jc w:val="both"/>
        <w:rPr>
          <w:rFonts w:eastAsia="Tahoma"/>
          <w:b/>
          <w:bCs/>
          <w:color w:val="000000"/>
          <w:sz w:val="22"/>
          <w:szCs w:val="22"/>
        </w:rPr>
      </w:pPr>
    </w:p>
    <w:p w14:paraId="1C2469CA" w14:textId="77777777" w:rsidR="001361F8" w:rsidRPr="00C050D2" w:rsidRDefault="001361F8" w:rsidP="001361F8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3BFB2B32" w14:textId="77777777" w:rsidR="001361F8" w:rsidRPr="00C050D2" w:rsidRDefault="001361F8" w:rsidP="001361F8">
      <w:pPr>
        <w:pBdr>
          <w:bottom w:val="single" w:sz="4" w:space="1" w:color="auto"/>
        </w:pBdr>
        <w:rPr>
          <w:rFonts w:eastAsia="Tahoma"/>
          <w:b/>
          <w:bCs/>
          <w:color w:val="000000"/>
          <w:sz w:val="22"/>
          <w:szCs w:val="22"/>
        </w:rPr>
      </w:pPr>
    </w:p>
    <w:p w14:paraId="2DB4FB93" w14:textId="77777777" w:rsidR="001361F8" w:rsidRPr="00C050D2" w:rsidRDefault="001361F8" w:rsidP="001361F8">
      <w:pPr>
        <w:jc w:val="both"/>
        <w:rPr>
          <w:rFonts w:eastAsia="Tahoma"/>
          <w:b/>
          <w:bCs/>
          <w:color w:val="000000"/>
          <w:sz w:val="18"/>
          <w:szCs w:val="18"/>
        </w:rPr>
      </w:pPr>
      <w:r w:rsidRPr="00C050D2">
        <w:rPr>
          <w:rFonts w:eastAsia="Tahoma"/>
          <w:b/>
          <w:bCs/>
          <w:color w:val="000000"/>
          <w:sz w:val="18"/>
          <w:szCs w:val="18"/>
        </w:rPr>
        <w:t xml:space="preserve">* </w:t>
      </w:r>
      <w:r w:rsidRPr="00C050D2">
        <w:rPr>
          <w:i/>
          <w:color w:val="000000"/>
          <w:sz w:val="18"/>
          <w:szCs w:val="18"/>
        </w:rPr>
        <w:t xml:space="preserve">Należy zaznaczyć właściwą opcję. W przypadku, gdy wykonawca należy do tej samej grupy kapitałowej o której mowa w art. 24 ust. 1 pkt. 23 ustawy </w:t>
      </w:r>
      <w:proofErr w:type="spellStart"/>
      <w:r w:rsidRPr="00C050D2">
        <w:rPr>
          <w:i/>
          <w:color w:val="000000"/>
          <w:sz w:val="18"/>
          <w:szCs w:val="18"/>
        </w:rPr>
        <w:t>Pzp</w:t>
      </w:r>
      <w:proofErr w:type="spellEnd"/>
      <w:r w:rsidRPr="00C050D2">
        <w:rPr>
          <w:i/>
          <w:color w:val="000000"/>
          <w:sz w:val="18"/>
          <w:szCs w:val="18"/>
        </w:rPr>
        <w:t>, konieczne jest wymienienie w tabeli wszystkich członków tej grupy kapitałowej, oraz w razie konieczności przedstawienie dowodów, że powiązania z innym wykonawcą nie prowadzą do zakłócenia konkurencji.</w:t>
      </w:r>
    </w:p>
    <w:p w14:paraId="13240B26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68CC74FD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29C47577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lastRenderedPageBreak/>
        <w:t>Dokumenty i oświadczenia na potwierdzenie spełnienia warunków udziału w postępowaniu i braku podstaw do wykluczenia</w:t>
      </w:r>
    </w:p>
    <w:p w14:paraId="68D3AC84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sz w:val="36"/>
          <w:szCs w:val="36"/>
        </w:rPr>
      </w:pPr>
      <w:r w:rsidRPr="00C050D2">
        <w:rPr>
          <w:rFonts w:ascii="Calibri" w:hAnsi="Calibri"/>
          <w:b/>
          <w:sz w:val="36"/>
          <w:szCs w:val="36"/>
        </w:rPr>
        <w:t>SKŁADANE NA WEZWANIE ZAMAWIAJĄCEGO PRZEZ WYKONAWCĘ, KTÓREGO OFERTA ZOSTANIE OCENIONA NAJWYŻEJ</w:t>
      </w:r>
    </w:p>
    <w:p w14:paraId="393BC256" w14:textId="77777777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PO TERMINIE SKŁADANIA OFERT</w:t>
      </w:r>
    </w:p>
    <w:p w14:paraId="449B37C1" w14:textId="30F2D11F" w:rsidR="001361F8" w:rsidRPr="00C050D2" w:rsidRDefault="001361F8" w:rsidP="001361F8">
      <w:pPr>
        <w:pStyle w:val="rozdzia"/>
        <w:jc w:val="center"/>
        <w:rPr>
          <w:rFonts w:ascii="Calibri" w:hAnsi="Calibri"/>
          <w:b/>
          <w:i/>
          <w:sz w:val="36"/>
          <w:szCs w:val="36"/>
        </w:rPr>
      </w:pPr>
      <w:r w:rsidRPr="00C050D2">
        <w:rPr>
          <w:rFonts w:ascii="Calibri" w:hAnsi="Calibri"/>
          <w:b/>
          <w:i/>
          <w:sz w:val="36"/>
          <w:szCs w:val="36"/>
        </w:rPr>
        <w:t>ZGODNIE Z ROZDZIAŁEM V UST. 2 SIWZ</w:t>
      </w:r>
    </w:p>
    <w:p w14:paraId="45F0ABF2" w14:textId="77777777" w:rsidR="001361F8" w:rsidRPr="00C050D2" w:rsidRDefault="001361F8" w:rsidP="001361F8">
      <w:pPr>
        <w:tabs>
          <w:tab w:val="left" w:pos="0"/>
        </w:tabs>
        <w:ind w:left="426" w:right="-2"/>
        <w:jc w:val="both"/>
        <w:rPr>
          <w:rFonts w:ascii="Calibri" w:hAnsi="Calibri"/>
          <w:i/>
          <w:iCs/>
          <w:lang w:eastAsia="en-US"/>
        </w:rPr>
      </w:pPr>
    </w:p>
    <w:p w14:paraId="3D013376" w14:textId="77777777" w:rsidR="001361F8" w:rsidRPr="00C050D2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C050D2">
        <w:rPr>
          <w:rFonts w:ascii="Calibri" w:hAnsi="Calibri"/>
          <w:b/>
          <w:iCs/>
          <w:lang w:eastAsia="en-US"/>
        </w:rPr>
        <w:t>Załącznik nr 6 do SIWZ</w:t>
      </w:r>
    </w:p>
    <w:p w14:paraId="722019D2" w14:textId="77777777" w:rsidR="001361F8" w:rsidRPr="00C050D2" w:rsidRDefault="001361F8" w:rsidP="001361F8">
      <w:pPr>
        <w:tabs>
          <w:tab w:val="left" w:pos="0"/>
        </w:tabs>
        <w:ind w:left="426" w:right="-2"/>
        <w:jc w:val="right"/>
        <w:rPr>
          <w:rFonts w:ascii="Calibri" w:hAnsi="Calibri"/>
          <w:b/>
          <w:iCs/>
          <w:lang w:eastAsia="en-US"/>
        </w:rPr>
      </w:pPr>
    </w:p>
    <w:p w14:paraId="548B72F7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………………………………</w:t>
      </w:r>
    </w:p>
    <w:p w14:paraId="04C65A4E" w14:textId="77777777" w:rsidR="001361F8" w:rsidRPr="00C050D2" w:rsidRDefault="001361F8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 w:rsidRPr="00C050D2">
        <w:rPr>
          <w:rFonts w:ascii="Calibri" w:eastAsia="Tahoma" w:hAnsi="Calibri"/>
          <w:i/>
          <w:iCs/>
          <w:color w:val="000000"/>
          <w:sz w:val="20"/>
          <w:szCs w:val="20"/>
        </w:rPr>
        <w:t>Pieczęć Wykonawcy</w:t>
      </w:r>
    </w:p>
    <w:p w14:paraId="48831D61" w14:textId="77777777" w:rsidR="001361F8" w:rsidRPr="00C050D2" w:rsidRDefault="001361F8" w:rsidP="001361F8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690AF12C" w14:textId="77777777" w:rsidR="001361F8" w:rsidRDefault="001361F8" w:rsidP="001361F8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</w:p>
    <w:p w14:paraId="63D30424" w14:textId="2381A7F5" w:rsidR="001361F8" w:rsidRPr="00C050D2" w:rsidRDefault="001361F8" w:rsidP="001361F8">
      <w:pPr>
        <w:tabs>
          <w:tab w:val="left" w:pos="0"/>
        </w:tabs>
        <w:ind w:left="426" w:right="-2"/>
        <w:jc w:val="center"/>
        <w:rPr>
          <w:rFonts w:ascii="Calibri" w:hAnsi="Calibri"/>
          <w:b/>
          <w:iCs/>
          <w:sz w:val="32"/>
          <w:szCs w:val="32"/>
          <w:lang w:eastAsia="en-US"/>
        </w:rPr>
      </w:pPr>
      <w:r w:rsidRPr="00C050D2">
        <w:rPr>
          <w:rFonts w:ascii="Calibri" w:hAnsi="Calibri"/>
          <w:b/>
          <w:iCs/>
          <w:sz w:val="32"/>
          <w:szCs w:val="32"/>
          <w:lang w:eastAsia="en-US"/>
        </w:rPr>
        <w:t xml:space="preserve">WYKAZ WYKONANYCH  </w:t>
      </w:r>
      <w:r w:rsidR="00A67F75">
        <w:rPr>
          <w:rFonts w:ascii="Calibri" w:hAnsi="Calibri"/>
          <w:b/>
          <w:iCs/>
          <w:sz w:val="32"/>
          <w:szCs w:val="32"/>
          <w:lang w:eastAsia="en-US"/>
        </w:rPr>
        <w:t>DOSTAW</w:t>
      </w:r>
    </w:p>
    <w:p w14:paraId="3152CD25" w14:textId="2BD3525D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  <w:r w:rsidRPr="00C050D2">
        <w:rPr>
          <w:rFonts w:ascii="Calibri" w:hAnsi="Calibri"/>
        </w:rPr>
        <w:t xml:space="preserve">W celu zweryfikowania zdolności Wykonawcy do należytego wykonania udzielanego Zamówienia na podstawie warunku udziału w postępowaniu w zakresie zdolności technicznej lub zawodowej przedkładam poniższy wykaz wykonanych </w:t>
      </w:r>
      <w:r w:rsidR="00141867">
        <w:rPr>
          <w:rFonts w:ascii="Calibri" w:hAnsi="Calibri"/>
        </w:rPr>
        <w:t>dostaw</w:t>
      </w:r>
      <w:r w:rsidRPr="00C050D2">
        <w:rPr>
          <w:rFonts w:ascii="Calibri" w:hAnsi="Calibri"/>
        </w:rPr>
        <w:t xml:space="preserve">: </w:t>
      </w:r>
    </w:p>
    <w:p w14:paraId="5094C5C7" w14:textId="77777777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8"/>
        <w:gridCol w:w="2455"/>
        <w:gridCol w:w="2268"/>
        <w:gridCol w:w="1701"/>
        <w:gridCol w:w="1418"/>
        <w:gridCol w:w="1417"/>
      </w:tblGrid>
      <w:tr w:rsidR="001361F8" w:rsidRPr="00C050D2" w14:paraId="28624DA1" w14:textId="77777777" w:rsidTr="00E331EC">
        <w:trPr>
          <w:trHeight w:val="739"/>
        </w:trPr>
        <w:tc>
          <w:tcPr>
            <w:tcW w:w="488" w:type="dxa"/>
            <w:vMerge w:val="restart"/>
            <w:vAlign w:val="center"/>
          </w:tcPr>
          <w:p w14:paraId="76744C1D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Lp.</w:t>
            </w:r>
          </w:p>
        </w:tc>
        <w:tc>
          <w:tcPr>
            <w:tcW w:w="2455" w:type="dxa"/>
            <w:vMerge w:val="restart"/>
            <w:vAlign w:val="center"/>
          </w:tcPr>
          <w:p w14:paraId="6698F928" w14:textId="09C79A3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 xml:space="preserve">Przedmiot wykonywanej </w:t>
            </w:r>
            <w:r w:rsidR="004F609E">
              <w:rPr>
                <w:rFonts w:ascii="Calibri" w:hAnsi="Calibri"/>
                <w:sz w:val="16"/>
                <w:szCs w:val="16"/>
              </w:rPr>
              <w:t>dostawy</w:t>
            </w:r>
          </w:p>
        </w:tc>
        <w:tc>
          <w:tcPr>
            <w:tcW w:w="2268" w:type="dxa"/>
            <w:vMerge w:val="restart"/>
            <w:vAlign w:val="center"/>
          </w:tcPr>
          <w:p w14:paraId="159B60DB" w14:textId="6C070DA4" w:rsidR="001361F8" w:rsidRPr="00C050D2" w:rsidRDefault="001361F8" w:rsidP="00E33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Podmiot na rzecz które</w:t>
            </w:r>
            <w:r>
              <w:rPr>
                <w:rFonts w:ascii="Calibri" w:hAnsi="Calibri"/>
                <w:sz w:val="16"/>
                <w:szCs w:val="16"/>
              </w:rPr>
              <w:t>go</w:t>
            </w:r>
            <w:r w:rsidRPr="00C050D2">
              <w:rPr>
                <w:rFonts w:ascii="Calibri" w:hAnsi="Calibri"/>
                <w:sz w:val="16"/>
                <w:szCs w:val="16"/>
              </w:rPr>
              <w:t xml:space="preserve"> </w:t>
            </w:r>
            <w:r w:rsidR="004F609E">
              <w:rPr>
                <w:rFonts w:ascii="Calibri" w:hAnsi="Calibri"/>
                <w:sz w:val="16"/>
                <w:szCs w:val="16"/>
              </w:rPr>
              <w:t>dostawa</w:t>
            </w:r>
            <w:r w:rsidRPr="00C050D2">
              <w:rPr>
                <w:rFonts w:ascii="Calibri" w:hAnsi="Calibri"/>
                <w:sz w:val="16"/>
                <w:szCs w:val="16"/>
              </w:rPr>
              <w:t xml:space="preserve"> została wykonana</w:t>
            </w:r>
          </w:p>
        </w:tc>
        <w:tc>
          <w:tcPr>
            <w:tcW w:w="1701" w:type="dxa"/>
            <w:vMerge w:val="restart"/>
            <w:vAlign w:val="center"/>
          </w:tcPr>
          <w:p w14:paraId="04DF6590" w14:textId="6D7EE36D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 xml:space="preserve">Wartość brutto </w:t>
            </w:r>
            <w:r w:rsidR="00EB5E85">
              <w:rPr>
                <w:rFonts w:ascii="Calibri" w:hAnsi="Calibri"/>
                <w:sz w:val="16"/>
                <w:szCs w:val="16"/>
              </w:rPr>
              <w:t>dostawy</w:t>
            </w:r>
          </w:p>
        </w:tc>
        <w:tc>
          <w:tcPr>
            <w:tcW w:w="2835" w:type="dxa"/>
            <w:gridSpan w:val="2"/>
            <w:vAlign w:val="center"/>
          </w:tcPr>
          <w:p w14:paraId="0947FB0A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Data wykonania</w:t>
            </w:r>
          </w:p>
          <w:p w14:paraId="29766B2D" w14:textId="407D8E68" w:rsidR="001361F8" w:rsidRPr="00C050D2" w:rsidRDefault="004F609E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dostawy</w:t>
            </w:r>
          </w:p>
          <w:p w14:paraId="3EFA6E32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</w:tr>
      <w:tr w:rsidR="001361F8" w:rsidRPr="00C050D2" w14:paraId="24EF04CA" w14:textId="77777777" w:rsidTr="00E331EC">
        <w:trPr>
          <w:trHeight w:val="672"/>
        </w:trPr>
        <w:tc>
          <w:tcPr>
            <w:tcW w:w="488" w:type="dxa"/>
            <w:vMerge/>
            <w:vAlign w:val="center"/>
          </w:tcPr>
          <w:p w14:paraId="5E48EEAE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455" w:type="dxa"/>
            <w:vMerge/>
            <w:vAlign w:val="center"/>
          </w:tcPr>
          <w:p w14:paraId="2EF97735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2268" w:type="dxa"/>
            <w:vMerge/>
            <w:vAlign w:val="center"/>
          </w:tcPr>
          <w:p w14:paraId="335EF89B" w14:textId="77777777" w:rsidR="001361F8" w:rsidRPr="00C050D2" w:rsidRDefault="001361F8" w:rsidP="00E331E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701" w:type="dxa"/>
            <w:vMerge/>
            <w:vAlign w:val="center"/>
          </w:tcPr>
          <w:p w14:paraId="5D742FAB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</w:tc>
        <w:tc>
          <w:tcPr>
            <w:tcW w:w="1418" w:type="dxa"/>
            <w:vAlign w:val="center"/>
          </w:tcPr>
          <w:p w14:paraId="4D559966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</w:p>
          <w:p w14:paraId="67EAB592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Od (</w:t>
            </w:r>
            <w:r>
              <w:rPr>
                <w:rFonts w:ascii="Calibri" w:hAnsi="Calibri"/>
                <w:sz w:val="16"/>
                <w:szCs w:val="16"/>
              </w:rPr>
              <w:t>d/</w:t>
            </w:r>
            <w:r w:rsidRPr="00C050D2">
              <w:rPr>
                <w:rFonts w:ascii="Calibri" w:hAnsi="Calibri"/>
                <w:sz w:val="16"/>
                <w:szCs w:val="16"/>
              </w:rPr>
              <w:t>m-c/rok)</w:t>
            </w:r>
          </w:p>
        </w:tc>
        <w:tc>
          <w:tcPr>
            <w:tcW w:w="1417" w:type="dxa"/>
            <w:vAlign w:val="center"/>
          </w:tcPr>
          <w:p w14:paraId="324481E0" w14:textId="77777777" w:rsidR="001361F8" w:rsidRPr="00C050D2" w:rsidRDefault="001361F8" w:rsidP="00E331EC">
            <w:pPr>
              <w:rPr>
                <w:rFonts w:ascii="Calibri" w:hAnsi="Calibri"/>
                <w:sz w:val="16"/>
                <w:szCs w:val="16"/>
              </w:rPr>
            </w:pPr>
          </w:p>
          <w:p w14:paraId="09372E11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ind w:left="-76"/>
              <w:jc w:val="center"/>
              <w:rPr>
                <w:rFonts w:ascii="Calibri" w:hAnsi="Calibri"/>
                <w:sz w:val="16"/>
                <w:szCs w:val="16"/>
              </w:rPr>
            </w:pPr>
            <w:r w:rsidRPr="00C050D2">
              <w:rPr>
                <w:rFonts w:ascii="Calibri" w:hAnsi="Calibri"/>
                <w:sz w:val="16"/>
                <w:szCs w:val="16"/>
              </w:rPr>
              <w:t>Do (</w:t>
            </w:r>
            <w:r>
              <w:rPr>
                <w:rFonts w:ascii="Calibri" w:hAnsi="Calibri"/>
                <w:sz w:val="16"/>
                <w:szCs w:val="16"/>
              </w:rPr>
              <w:t>d/</w:t>
            </w:r>
            <w:r w:rsidRPr="00C050D2">
              <w:rPr>
                <w:rFonts w:ascii="Calibri" w:hAnsi="Calibri"/>
                <w:sz w:val="16"/>
                <w:szCs w:val="16"/>
              </w:rPr>
              <w:t>m-c/rok)</w:t>
            </w:r>
          </w:p>
        </w:tc>
      </w:tr>
      <w:tr w:rsidR="001361F8" w:rsidRPr="00C050D2" w14:paraId="17153512" w14:textId="77777777" w:rsidTr="00E331EC">
        <w:tc>
          <w:tcPr>
            <w:tcW w:w="488" w:type="dxa"/>
          </w:tcPr>
          <w:p w14:paraId="00977F38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4EF845E9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259EC8D3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578B090A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BE69BEE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28F89E07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64D33E98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7C5FF00D" w14:textId="77777777" w:rsidTr="00E331EC">
        <w:tc>
          <w:tcPr>
            <w:tcW w:w="488" w:type="dxa"/>
          </w:tcPr>
          <w:p w14:paraId="23A1C3F0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0FE6A435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1E364CD0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42D8CF3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02850166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3936598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8AD5343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6FF865B6" w14:textId="77777777" w:rsidTr="00E331EC">
        <w:tc>
          <w:tcPr>
            <w:tcW w:w="488" w:type="dxa"/>
          </w:tcPr>
          <w:p w14:paraId="07892434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333E8D92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01C9FA1A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3C8C65AD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71257A75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5D7DED4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058C3C77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1361F8" w:rsidRPr="00C050D2" w14:paraId="54124684" w14:textId="77777777" w:rsidTr="00E331EC">
        <w:tc>
          <w:tcPr>
            <w:tcW w:w="488" w:type="dxa"/>
          </w:tcPr>
          <w:p w14:paraId="2762F812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455" w:type="dxa"/>
          </w:tcPr>
          <w:p w14:paraId="1AD3953F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14:paraId="42114909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2268" w:type="dxa"/>
          </w:tcPr>
          <w:p w14:paraId="2C2BAC1F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701" w:type="dxa"/>
          </w:tcPr>
          <w:p w14:paraId="2276F08A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8" w:type="dxa"/>
          </w:tcPr>
          <w:p w14:paraId="47F6985A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  <w:tc>
          <w:tcPr>
            <w:tcW w:w="1417" w:type="dxa"/>
          </w:tcPr>
          <w:p w14:paraId="5A3F93B4" w14:textId="77777777" w:rsidR="001361F8" w:rsidRPr="00C050D2" w:rsidRDefault="001361F8" w:rsidP="00E331EC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5C2825E5" w14:textId="77777777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</w:p>
    <w:p w14:paraId="0B42AA45" w14:textId="029801B6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jc w:val="both"/>
        <w:rPr>
          <w:rFonts w:ascii="Calibri" w:hAnsi="Calibri"/>
        </w:rPr>
      </w:pPr>
      <w:r w:rsidRPr="00C050D2">
        <w:rPr>
          <w:rFonts w:ascii="Calibri" w:hAnsi="Calibri"/>
        </w:rPr>
        <w:t>W załączeniu do niniejszego wykazu przedkładam</w:t>
      </w:r>
      <w:r>
        <w:rPr>
          <w:rFonts w:ascii="Calibri" w:hAnsi="Calibri"/>
        </w:rPr>
        <w:t>y</w:t>
      </w:r>
      <w:r w:rsidRPr="00C050D2">
        <w:rPr>
          <w:rFonts w:ascii="Calibri" w:hAnsi="Calibri"/>
        </w:rPr>
        <w:t xml:space="preserve"> dowody, określające czy wskazane </w:t>
      </w:r>
      <w:r w:rsidR="004F609E">
        <w:rPr>
          <w:rFonts w:ascii="Calibri" w:hAnsi="Calibri"/>
        </w:rPr>
        <w:t>dostawy</w:t>
      </w:r>
      <w:r w:rsidRPr="00C050D2">
        <w:rPr>
          <w:rFonts w:ascii="Calibri" w:hAnsi="Calibri"/>
        </w:rPr>
        <w:t xml:space="preserve"> zostały wykonane w sposób należyty, a w przypadku świadczeń okresowych lub ciągłych są wykonywane należycie .</w:t>
      </w:r>
    </w:p>
    <w:p w14:paraId="178AD802" w14:textId="77777777" w:rsidR="001361F8" w:rsidRPr="00C050D2" w:rsidRDefault="001361F8" w:rsidP="001361F8">
      <w:pPr>
        <w:widowControl w:val="0"/>
        <w:suppressAutoHyphens/>
        <w:autoSpaceDE w:val="0"/>
        <w:autoSpaceDN w:val="0"/>
        <w:adjustRightInd w:val="0"/>
        <w:rPr>
          <w:rFonts w:ascii="Calibri" w:hAnsi="Calibri"/>
        </w:rPr>
      </w:pPr>
    </w:p>
    <w:p w14:paraId="4EDCC156" w14:textId="77777777" w:rsidR="001361F8" w:rsidRPr="00C050D2" w:rsidRDefault="001361F8" w:rsidP="001361F8">
      <w:pPr>
        <w:ind w:left="284" w:hanging="284"/>
        <w:jc w:val="both"/>
        <w:rPr>
          <w:rFonts w:ascii="Calibri" w:hAnsi="Calibri" w:cs="Arial"/>
          <w:sz w:val="18"/>
          <w:szCs w:val="18"/>
        </w:rPr>
      </w:pPr>
    </w:p>
    <w:p w14:paraId="2DA96260" w14:textId="77777777" w:rsidR="001361F8" w:rsidRPr="00C050D2" w:rsidRDefault="001361F8" w:rsidP="001361F8">
      <w:pPr>
        <w:jc w:val="both"/>
        <w:textAlignment w:val="baseline"/>
        <w:rPr>
          <w:rFonts w:eastAsia="Tahoma"/>
          <w:i/>
          <w:iCs/>
          <w:color w:val="000000"/>
          <w:sz w:val="22"/>
          <w:szCs w:val="22"/>
        </w:rPr>
      </w:pPr>
    </w:p>
    <w:p w14:paraId="562FC973" w14:textId="77777777" w:rsidR="001361F8" w:rsidRPr="00C050D2" w:rsidRDefault="001361F8" w:rsidP="001361F8">
      <w:pPr>
        <w:tabs>
          <w:tab w:val="left" w:pos="1800"/>
        </w:tabs>
        <w:jc w:val="right"/>
        <w:rPr>
          <w:rFonts w:ascii="Calibri" w:hAnsi="Calibri" w:cs="Arial"/>
          <w:sz w:val="20"/>
          <w:szCs w:val="20"/>
        </w:rPr>
      </w:pPr>
      <w:r w:rsidRPr="00C050D2">
        <w:rPr>
          <w:rFonts w:eastAsia="Tahoma"/>
          <w:i/>
          <w:iCs/>
          <w:color w:val="000000"/>
          <w:position w:val="6"/>
          <w:sz w:val="22"/>
          <w:szCs w:val="22"/>
        </w:rPr>
        <w:t xml:space="preserve"> </w:t>
      </w:r>
      <w:r w:rsidRPr="00C050D2">
        <w:rPr>
          <w:rFonts w:ascii="Calibri" w:hAnsi="Calibri" w:cs="Arial"/>
          <w:sz w:val="20"/>
          <w:szCs w:val="20"/>
        </w:rPr>
        <w:t>.................................. , dnia ......................      …….……….........................................................</w:t>
      </w:r>
    </w:p>
    <w:p w14:paraId="0250330C" w14:textId="77777777" w:rsidR="001361F8" w:rsidRPr="00C050D2" w:rsidRDefault="001361F8" w:rsidP="001361F8">
      <w:pPr>
        <w:tabs>
          <w:tab w:val="left" w:pos="5740"/>
        </w:tabs>
        <w:jc w:val="right"/>
        <w:rPr>
          <w:rFonts w:ascii="Calibri" w:hAnsi="Calibri" w:cs="Arial"/>
          <w:i/>
          <w:iCs/>
          <w:sz w:val="16"/>
          <w:szCs w:val="20"/>
        </w:rPr>
      </w:pPr>
      <w:r w:rsidRPr="00C050D2">
        <w:rPr>
          <w:rFonts w:ascii="Calibri" w:hAnsi="Calibri" w:cs="Arial"/>
          <w:sz w:val="16"/>
          <w:szCs w:val="20"/>
        </w:rPr>
        <w:t xml:space="preserve">                                                                           </w:t>
      </w:r>
      <w:r w:rsidRPr="00C050D2">
        <w:rPr>
          <w:rFonts w:ascii="Calibri" w:hAnsi="Calibri" w:cs="Arial"/>
          <w:i/>
          <w:iCs/>
          <w:sz w:val="16"/>
          <w:szCs w:val="20"/>
        </w:rPr>
        <w:t>(podpis osoby upoważnionej do reprezentacji)</w:t>
      </w:r>
    </w:p>
    <w:p w14:paraId="59C306E9" w14:textId="77777777" w:rsidR="001361F8" w:rsidRPr="00C050D2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4E4A789A" w14:textId="77777777" w:rsidR="00EB5E85" w:rsidRDefault="00EB5E85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</w:p>
    <w:p w14:paraId="748E35E9" w14:textId="37E7AFA7" w:rsidR="001361F8" w:rsidRPr="00C050D2" w:rsidRDefault="001361F8" w:rsidP="001361F8">
      <w:pPr>
        <w:tabs>
          <w:tab w:val="left" w:pos="0"/>
        </w:tabs>
        <w:ind w:right="-2"/>
        <w:jc w:val="right"/>
        <w:rPr>
          <w:rFonts w:ascii="Calibri" w:hAnsi="Calibri"/>
          <w:b/>
          <w:iCs/>
          <w:lang w:eastAsia="en-US"/>
        </w:rPr>
      </w:pPr>
      <w:r w:rsidRPr="00C050D2">
        <w:rPr>
          <w:rFonts w:ascii="Calibri" w:hAnsi="Calibri"/>
          <w:b/>
          <w:iCs/>
          <w:lang w:eastAsia="en-US"/>
        </w:rPr>
        <w:lastRenderedPageBreak/>
        <w:t xml:space="preserve">Załącznik nr </w:t>
      </w:r>
      <w:r>
        <w:rPr>
          <w:rFonts w:ascii="Calibri" w:hAnsi="Calibri"/>
          <w:b/>
          <w:iCs/>
          <w:lang w:eastAsia="en-US"/>
        </w:rPr>
        <w:t>7</w:t>
      </w:r>
      <w:r w:rsidRPr="00C050D2">
        <w:rPr>
          <w:rFonts w:ascii="Calibri" w:hAnsi="Calibri"/>
          <w:b/>
          <w:iCs/>
          <w:lang w:eastAsia="en-US"/>
        </w:rPr>
        <w:t xml:space="preserve"> do SIWZ</w:t>
      </w:r>
    </w:p>
    <w:p w14:paraId="23E917DB" w14:textId="3D15BA20" w:rsidR="001361F8" w:rsidRPr="00C050D2" w:rsidRDefault="00A67F75" w:rsidP="001361F8">
      <w:pPr>
        <w:ind w:right="6218"/>
        <w:jc w:val="center"/>
        <w:rPr>
          <w:rFonts w:ascii="Calibri" w:eastAsia="Tahoma" w:hAnsi="Calibri"/>
          <w:i/>
          <w:iCs/>
          <w:color w:val="000000"/>
          <w:sz w:val="20"/>
          <w:szCs w:val="20"/>
        </w:rPr>
      </w:pPr>
      <w:r>
        <w:rPr>
          <w:rFonts w:ascii="Calibri" w:eastAsia="Tahoma" w:hAnsi="Calibri"/>
          <w:i/>
          <w:iCs/>
          <w:color w:val="000000"/>
          <w:sz w:val="20"/>
          <w:szCs w:val="20"/>
        </w:rPr>
        <w:t xml:space="preserve"> </w:t>
      </w:r>
    </w:p>
    <w:p w14:paraId="575E4F34" w14:textId="77777777" w:rsidR="00A67F75" w:rsidRPr="00C050D2" w:rsidRDefault="00A67F75" w:rsidP="001361F8">
      <w:pPr>
        <w:tabs>
          <w:tab w:val="left" w:pos="0"/>
        </w:tabs>
        <w:ind w:right="-2"/>
        <w:rPr>
          <w:rFonts w:ascii="Calibri" w:hAnsi="Calibri"/>
          <w:b/>
          <w:iCs/>
          <w:lang w:eastAsia="en-US"/>
        </w:rPr>
      </w:pPr>
    </w:p>
    <w:p w14:paraId="2367934D" w14:textId="372C9B36" w:rsidR="00E331EC" w:rsidRPr="009133E1" w:rsidRDefault="00A67F75" w:rsidP="00E331EC">
      <w:pPr>
        <w:rPr>
          <w:rFonts w:ascii="Arial Narrow" w:eastAsia="Times New Roman" w:hAnsi="Arial Narrow" w:cs="Calibri"/>
          <w:b/>
          <w:bCs/>
          <w:sz w:val="28"/>
          <w:szCs w:val="28"/>
        </w:rPr>
      </w:pPr>
      <w:r>
        <w:rPr>
          <w:rFonts w:ascii="Calibri" w:hAnsi="Calibri"/>
          <w:b/>
          <w:iCs/>
          <w:sz w:val="32"/>
          <w:szCs w:val="32"/>
          <w:lang w:eastAsia="en-US"/>
        </w:rPr>
        <w:t xml:space="preserve"> </w:t>
      </w:r>
      <w:r w:rsidR="001361F8">
        <w:tab/>
      </w:r>
      <w:r w:rsidR="001361F8">
        <w:tab/>
      </w:r>
      <w:r w:rsidR="001361F8">
        <w:tab/>
      </w:r>
      <w:r>
        <w:t xml:space="preserve"> </w:t>
      </w:r>
      <w:r w:rsidR="001361F8" w:rsidRPr="001361F8">
        <w:rPr>
          <w:sz w:val="20"/>
          <w:szCs w:val="20"/>
        </w:rPr>
        <w:t xml:space="preserve"> </w:t>
      </w:r>
      <w:r w:rsidR="00E331EC" w:rsidRPr="00E331EC">
        <w:rPr>
          <w:rFonts w:ascii="Arial Narrow" w:eastAsia="Times New Roman" w:hAnsi="Arial Narrow" w:cs="Calibri"/>
          <w:b/>
          <w:sz w:val="20"/>
          <w:szCs w:val="20"/>
        </w:rPr>
        <w:t xml:space="preserve">                           </w:t>
      </w:r>
      <w:r w:rsidR="00E331EC" w:rsidRPr="009133E1">
        <w:rPr>
          <w:rFonts w:ascii="Calibri" w:eastAsia="Times New Roman" w:hAnsi="Calibri" w:cs="Calibri"/>
          <w:b/>
          <w:bCs/>
          <w:sz w:val="28"/>
          <w:szCs w:val="28"/>
        </w:rPr>
        <w:t>Specyfikacja techniczna</w:t>
      </w:r>
      <w:r w:rsidR="00E331EC" w:rsidRPr="009133E1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="00E331EC" w:rsidRPr="009133E1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="00E331EC" w:rsidRPr="009133E1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="00E331EC" w:rsidRPr="009133E1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="00E331EC" w:rsidRPr="009133E1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="00E331EC" w:rsidRPr="009133E1">
        <w:rPr>
          <w:rFonts w:ascii="Calibri" w:eastAsia="Times New Roman" w:hAnsi="Calibri" w:cs="Calibri"/>
          <w:b/>
          <w:bCs/>
          <w:sz w:val="28"/>
          <w:szCs w:val="28"/>
        </w:rPr>
        <w:tab/>
      </w:r>
      <w:r w:rsidR="00E331EC" w:rsidRPr="009133E1">
        <w:rPr>
          <w:rFonts w:ascii="Calibri" w:eastAsia="Times New Roman" w:hAnsi="Calibri" w:cs="Calibri"/>
          <w:b/>
          <w:bCs/>
          <w:sz w:val="28"/>
          <w:szCs w:val="28"/>
        </w:rPr>
        <w:tab/>
        <w:t xml:space="preserve"> </w:t>
      </w:r>
    </w:p>
    <w:p w14:paraId="578AB738" w14:textId="46ABAB20" w:rsidR="00E331EC" w:rsidRPr="00E331EC" w:rsidRDefault="00E331EC" w:rsidP="00E331EC">
      <w:pPr>
        <w:jc w:val="center"/>
        <w:rPr>
          <w:rFonts w:ascii="Arial Narrow" w:eastAsia="Times New Roman" w:hAnsi="Arial Narrow" w:cs="Calibri"/>
          <w:b/>
          <w:sz w:val="20"/>
          <w:szCs w:val="20"/>
        </w:rPr>
      </w:pPr>
      <w:r w:rsidRPr="00E331EC">
        <w:rPr>
          <w:rFonts w:ascii="Arial Narrow" w:eastAsia="Times New Roman" w:hAnsi="Arial Narrow" w:cs="Calibri"/>
          <w:b/>
          <w:sz w:val="20"/>
          <w:szCs w:val="20"/>
        </w:rPr>
        <w:t xml:space="preserve"> DLA</w:t>
      </w:r>
      <w:r w:rsidRPr="00E331EC">
        <w:rPr>
          <w:rFonts w:ascii="Arial Narrow" w:eastAsia="Times New Roman" w:hAnsi="Arial Narrow" w:cs="Calibri"/>
          <w:sz w:val="20"/>
          <w:szCs w:val="20"/>
        </w:rPr>
        <w:t xml:space="preserve"> </w:t>
      </w:r>
      <w:r w:rsidRPr="00E331EC">
        <w:rPr>
          <w:rFonts w:ascii="Arial Narrow" w:eastAsia="Times New Roman" w:hAnsi="Arial Narrow" w:cs="Calibri"/>
          <w:b/>
          <w:sz w:val="20"/>
          <w:szCs w:val="20"/>
        </w:rPr>
        <w:t xml:space="preserve">FABRYCZNIE NOWEGO </w:t>
      </w:r>
      <w:r w:rsidR="009133E1">
        <w:rPr>
          <w:rFonts w:ascii="Arial Narrow" w:eastAsia="Times New Roman" w:hAnsi="Arial Narrow" w:cs="Calibri"/>
          <w:b/>
          <w:sz w:val="20"/>
          <w:szCs w:val="20"/>
        </w:rPr>
        <w:t>Ś</w:t>
      </w:r>
      <w:r w:rsidR="002A4E78">
        <w:rPr>
          <w:rFonts w:ascii="Arial Narrow" w:eastAsia="Times New Roman" w:hAnsi="Arial Narrow" w:cs="Calibri"/>
          <w:b/>
          <w:sz w:val="20"/>
          <w:szCs w:val="20"/>
        </w:rPr>
        <w:t>REDNIEGO</w:t>
      </w:r>
      <w:r w:rsidRPr="00E331EC">
        <w:rPr>
          <w:rFonts w:ascii="Arial Narrow" w:eastAsia="Times New Roman" w:hAnsi="Arial Narrow" w:cs="Calibri"/>
          <w:b/>
          <w:sz w:val="20"/>
          <w:szCs w:val="20"/>
        </w:rPr>
        <w:t xml:space="preserve"> SAMOCHODU RATOWNICZO – GAŚNICZEGO Z NAPĘDEM 4X4 </w:t>
      </w:r>
    </w:p>
    <w:p w14:paraId="7FA3B10D" w14:textId="77777777" w:rsidR="00E331EC" w:rsidRPr="00E331EC" w:rsidRDefault="00E331EC" w:rsidP="00E331EC">
      <w:pPr>
        <w:tabs>
          <w:tab w:val="left" w:pos="1872"/>
          <w:tab w:val="right" w:pos="8953"/>
        </w:tabs>
        <w:rPr>
          <w:rFonts w:ascii="Arial Narrow" w:eastAsia="Times New Roman" w:hAnsi="Arial Narrow" w:cs="Calibri"/>
          <w:b/>
          <w:sz w:val="20"/>
          <w:szCs w:val="20"/>
        </w:rPr>
      </w:pPr>
    </w:p>
    <w:tbl>
      <w:tblPr>
        <w:tblW w:w="495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5"/>
        <w:gridCol w:w="6885"/>
        <w:gridCol w:w="1736"/>
      </w:tblGrid>
      <w:tr w:rsidR="00E331EC" w:rsidRPr="00E331EC" w14:paraId="64D7F9DA" w14:textId="77777777" w:rsidTr="00E331EC">
        <w:trPr>
          <w:trHeight w:val="567"/>
        </w:trPr>
        <w:tc>
          <w:tcPr>
            <w:tcW w:w="277" w:type="pct"/>
            <w:shd w:val="clear" w:color="auto" w:fill="F2F2F2"/>
            <w:vAlign w:val="center"/>
          </w:tcPr>
          <w:p w14:paraId="45CC2FD1" w14:textId="77777777" w:rsidR="00E331EC" w:rsidRPr="00E331EC" w:rsidRDefault="00E331EC" w:rsidP="00E331E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L.P.</w:t>
            </w:r>
          </w:p>
        </w:tc>
        <w:tc>
          <w:tcPr>
            <w:tcW w:w="3772" w:type="pct"/>
            <w:shd w:val="clear" w:color="auto" w:fill="F2F2F2"/>
            <w:vAlign w:val="center"/>
          </w:tcPr>
          <w:p w14:paraId="45533493" w14:textId="77777777" w:rsidR="00E331EC" w:rsidRPr="00E331EC" w:rsidRDefault="00E331EC" w:rsidP="00E331E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PODSTAWOWE WYMAGANIA, JAKIE POWINIEN SPEŁNIAĆ OFEROWANY POJAZD</w:t>
            </w:r>
          </w:p>
        </w:tc>
        <w:tc>
          <w:tcPr>
            <w:tcW w:w="951" w:type="pct"/>
            <w:shd w:val="clear" w:color="auto" w:fill="F2F2F2"/>
            <w:vAlign w:val="center"/>
          </w:tcPr>
          <w:p w14:paraId="620C6331" w14:textId="059E29D5" w:rsidR="00E331EC" w:rsidRDefault="00E331EC" w:rsidP="00E331E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Należy </w:t>
            </w:r>
            <w:r w:rsidR="00D560A8"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wskazać </w:t>
            </w:r>
            <w:r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</w:p>
          <w:p w14:paraId="6F390E8C" w14:textId="77777777" w:rsidR="00141867" w:rsidRDefault="00141867" w:rsidP="00E331E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  <w:p w14:paraId="66AD1ED5" w14:textId="77777777" w:rsidR="00E331EC" w:rsidRDefault="00E331EC" w:rsidP="00E331E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/>
                <w:sz w:val="20"/>
                <w:szCs w:val="20"/>
              </w:rPr>
              <w:t xml:space="preserve"> </w:t>
            </w:r>
            <w:r w:rsidR="00141867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spełnia/nie spełnia</w:t>
            </w:r>
          </w:p>
          <w:p w14:paraId="4C5B47A2" w14:textId="103BF184" w:rsidR="00141867" w:rsidRPr="00E331EC" w:rsidRDefault="00141867" w:rsidP="00E331EC">
            <w:pPr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6124892F" w14:textId="77777777" w:rsidTr="00E331EC">
        <w:tc>
          <w:tcPr>
            <w:tcW w:w="277" w:type="pct"/>
            <w:shd w:val="clear" w:color="auto" w:fill="auto"/>
            <w:vAlign w:val="center"/>
          </w:tcPr>
          <w:p w14:paraId="4C98FE88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1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2469752F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Podstawowe wymagania, jakie powinien spełniać oferowany samochód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1FCEF1F2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Podwozie z kabiną</w:t>
            </w:r>
          </w:p>
        </w:tc>
      </w:tr>
      <w:tr w:rsidR="00E331EC" w:rsidRPr="00E331EC" w14:paraId="4DB145C8" w14:textId="77777777" w:rsidTr="00E331EC">
        <w:tc>
          <w:tcPr>
            <w:tcW w:w="277" w:type="pct"/>
            <w:shd w:val="clear" w:color="auto" w:fill="auto"/>
            <w:vAlign w:val="center"/>
          </w:tcPr>
          <w:p w14:paraId="51AFB9B9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1.1.</w:t>
            </w:r>
          </w:p>
        </w:tc>
        <w:tc>
          <w:tcPr>
            <w:tcW w:w="3772" w:type="pct"/>
            <w:shd w:val="clear" w:color="auto" w:fill="auto"/>
          </w:tcPr>
          <w:p w14:paraId="5D74CC64" w14:textId="0A508777" w:rsidR="00E331EC" w:rsidRPr="00E331EC" w:rsidRDefault="00E331EC" w:rsidP="00E331EC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Musi spełniać wymagania polskich przepisów o ruchu drogowym, z uwzględnieniem wymagań dotyczących pojazdów uprzywilejowanych, zgodnie z ustawą „Prawo o ruchu drogowym” (tj. Dz. U. z 20</w:t>
            </w:r>
            <w:r w:rsidR="007C38ED">
              <w:rPr>
                <w:rFonts w:ascii="Arial Narrow" w:eastAsia="Times New Roman" w:hAnsi="Arial Narrow" w:cs="Calibri"/>
                <w:sz w:val="22"/>
                <w:szCs w:val="22"/>
              </w:rPr>
              <w:t>20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r., Nr 1</w:t>
            </w:r>
            <w:r w:rsidR="007C38ED">
              <w:rPr>
                <w:rFonts w:ascii="Arial Narrow" w:eastAsia="Times New Roman" w:hAnsi="Arial Narrow" w:cs="Calibri"/>
                <w:sz w:val="22"/>
                <w:szCs w:val="22"/>
              </w:rPr>
              <w:t>10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) wraz z przepisami wykonawczymi.</w:t>
            </w:r>
          </w:p>
          <w:p w14:paraId="64D1FE87" w14:textId="325A8FAA" w:rsidR="00E331EC" w:rsidRPr="00E331EC" w:rsidRDefault="00E331EC" w:rsidP="00E331EC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Rozporządzenia Ministra Spraw Wewnętrznych i Administracji z dnia 20 czerwca 2007 r. w sprawie wykazu wyrobów służących zapewnieniu zasad bezpieczeństwa publicznego lub ochronie zdrowia i życia oraz mienia, a także zasad wydawania dopuszczenia tych wyrobów do użytkowania (Dz. U. </w:t>
            </w:r>
            <w:r w:rsidR="007C38ED">
              <w:rPr>
                <w:rFonts w:ascii="Arial Narrow" w:eastAsia="Times New Roman" w:hAnsi="Arial Narrow" w:cs="Calibri"/>
                <w:sz w:val="22"/>
                <w:szCs w:val="22"/>
              </w:rPr>
              <w:t xml:space="preserve">z 2007 r. , 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Nr 143, poz. 1002)</w:t>
            </w:r>
          </w:p>
          <w:p w14:paraId="671E77F4" w14:textId="57282E35" w:rsidR="00E331EC" w:rsidRPr="00E331EC" w:rsidRDefault="00E331EC" w:rsidP="00E331EC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Rozporządzenia Ministrów: Spraw Wewnętrznych, Obrony Narodowej, Finansów oraz Sprawiedliwości w sprawie warunków technicznych pojazdów specjalnych i pojazdów używanych do celów specjalnych Policji, Agencji Bezpieczeństwa Wewnętrznego, Agencji Wywiadu, Służby Kontrwywiadu Wojskowego, Służby Wywiadu Wojskowego, Centralnego Biura Antykorupcyjnego, Straży Granicznej, kontroli skarbowej, Służby Celnej, Służby Więziennej i straży pożarnej (Dz. U. </w:t>
            </w:r>
            <w:r w:rsidR="007C38ED">
              <w:rPr>
                <w:rFonts w:ascii="Arial Narrow" w:eastAsia="Times New Roman" w:hAnsi="Arial Narrow" w:cs="Calibri"/>
                <w:sz w:val="22"/>
                <w:szCs w:val="22"/>
              </w:rPr>
              <w:t xml:space="preserve">z 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2019 </w:t>
            </w:r>
            <w:r w:rsidR="007C38ED">
              <w:rPr>
                <w:rFonts w:ascii="Arial Narrow" w:eastAsia="Times New Roman" w:hAnsi="Arial Narrow" w:cs="Calibri"/>
                <w:sz w:val="22"/>
                <w:szCs w:val="22"/>
              </w:rPr>
              <w:t xml:space="preserve">r., 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poz.594).</w:t>
            </w:r>
          </w:p>
          <w:p w14:paraId="16ECAF99" w14:textId="77777777" w:rsidR="00E331EC" w:rsidRPr="00E331EC" w:rsidRDefault="00E331EC" w:rsidP="00E331EC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Samochód musi być oznakowany numerami operacyjnymi Państwowej Straży Pożarnej zgodnie z zarządzeniem nr 3 Komendanta Głównego Państwowej Straży Pożarnej z dnia 29 stycznia 2019 r. w sprawie gospodarki transportowej w jednostkach organizacyjnych Państwowej Straży Pożarnej (Dz. Urz. KG PSP z 2019 r., poz. 5).</w:t>
            </w:r>
          </w:p>
          <w:p w14:paraId="11193FE6" w14:textId="77777777" w:rsidR="00E331EC" w:rsidRPr="00E331EC" w:rsidRDefault="00E331EC" w:rsidP="00E331EC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Musi posiadać świadectwo dopuszczenia do użytkowania w Jednostkach Państwowej Straży Pożarnej wydany przez Centrum Naukowo-Badawczego Ochrony Przeciwpożarowej w Józefowie k/Otwocka.</w:t>
            </w:r>
          </w:p>
          <w:p w14:paraId="10B520B1" w14:textId="77777777" w:rsidR="00E331EC" w:rsidRPr="00E331EC" w:rsidRDefault="00E331EC" w:rsidP="00E331EC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Musi posiadać aktualne świadectwo homologacji podwozia.</w:t>
            </w:r>
          </w:p>
          <w:p w14:paraId="0FB3DA61" w14:textId="77777777" w:rsidR="00E331EC" w:rsidRPr="00E331EC" w:rsidRDefault="00E331EC" w:rsidP="00E331EC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i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Musi spełniać wymagania ogólne i szczegółowe zgodnie z normą PN-EN 1846-1 i 1846-2 </w:t>
            </w:r>
          </w:p>
          <w:p w14:paraId="01CD77EF" w14:textId="77777777" w:rsidR="00E331EC" w:rsidRPr="00E331EC" w:rsidRDefault="00E331EC" w:rsidP="00E331EC">
            <w:pPr>
              <w:numPr>
                <w:ilvl w:val="0"/>
                <w:numId w:val="8"/>
              </w:num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Arial Narrow" w:eastAsia="Times New Roman" w:hAnsi="Arial Narrow" w:cs="Calibri"/>
                <w:i/>
                <w:noProof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noProof/>
                <w:sz w:val="22"/>
                <w:szCs w:val="22"/>
              </w:rPr>
              <w:t>Pojazd oraz podwozie fabrycznie nowe, rok produkcji podwozia 2020, silnik, podwozie i kabina tego samego producenta.</w:t>
            </w:r>
          </w:p>
          <w:p w14:paraId="427EC43F" w14:textId="77777777" w:rsidR="00E331EC" w:rsidRPr="00E331EC" w:rsidRDefault="00E331EC" w:rsidP="00E331EC">
            <w:pPr>
              <w:tabs>
                <w:tab w:val="left" w:pos="356"/>
                <w:tab w:val="right" w:pos="1077"/>
                <w:tab w:val="left" w:pos="8577"/>
              </w:tabs>
              <w:overflowPunct w:val="0"/>
              <w:autoSpaceDE w:val="0"/>
              <w:autoSpaceDN w:val="0"/>
              <w:adjustRightInd w:val="0"/>
              <w:ind w:left="397"/>
              <w:jc w:val="both"/>
              <w:textAlignment w:val="baseline"/>
              <w:rPr>
                <w:rFonts w:ascii="Arial Narrow" w:eastAsia="Times New Roman" w:hAnsi="Arial Narrow" w:cs="Calibri"/>
                <w:i/>
                <w:noProof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0A92E86A" w14:textId="460BC5A6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0EBFEDCC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1C03B47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9D6984B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53AB8D0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DA93D63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AF4E2AE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920432B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75DAC860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82A125C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73E2CEA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4AA07F50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7CF31FBB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608DF0D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B7043FB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E98282D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F458624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11B89F6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774DD35D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7CA9553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7F05F00C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DEC25EC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3518F2C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7FB28620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0A2C98F0" w14:textId="0238CFD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88A1C2F" w14:textId="45680FF1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7ED076D4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ADB49F7" w14:textId="49B18230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E6B90F0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262C07ED" w14:textId="1FA40CA6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01B21FE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385FE63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82EFD1E" w14:textId="6BF3F372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</w:tc>
      </w:tr>
      <w:tr w:rsidR="00E331EC" w:rsidRPr="00E331EC" w14:paraId="67C4B9EC" w14:textId="77777777" w:rsidTr="00E331EC">
        <w:tc>
          <w:tcPr>
            <w:tcW w:w="277" w:type="pct"/>
            <w:shd w:val="clear" w:color="auto" w:fill="auto"/>
            <w:vAlign w:val="center"/>
          </w:tcPr>
          <w:p w14:paraId="24CEFA5A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1.2.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3367095E" w14:textId="18E0B5FD" w:rsidR="00E331EC" w:rsidRPr="00E331EC" w:rsidRDefault="00E331EC" w:rsidP="00E331EC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2A4E78">
              <w:rPr>
                <w:rFonts w:ascii="Arial Narrow" w:eastAsia="Times New Roman" w:hAnsi="Arial Narrow" w:cs="Calibri"/>
                <w:sz w:val="22"/>
                <w:szCs w:val="22"/>
              </w:rPr>
              <w:t xml:space="preserve">Samochód musi spełniać wymagania dla klasy </w:t>
            </w:r>
            <w:r w:rsidR="002A4E78" w:rsidRPr="002A4E78">
              <w:rPr>
                <w:rFonts w:ascii="Arial Narrow" w:eastAsia="Times New Roman" w:hAnsi="Arial Narrow" w:cs="Calibri"/>
                <w:sz w:val="22"/>
                <w:szCs w:val="22"/>
              </w:rPr>
              <w:t>średnie</w:t>
            </w:r>
            <w:r w:rsidRPr="002A4E78">
              <w:rPr>
                <w:rFonts w:ascii="Arial Narrow" w:eastAsia="Times New Roman" w:hAnsi="Arial Narrow" w:cs="Calibri"/>
                <w:sz w:val="22"/>
                <w:szCs w:val="22"/>
              </w:rPr>
              <w:t xml:space="preserve">j </w:t>
            </w:r>
            <w:r w:rsidR="00520125">
              <w:rPr>
                <w:rFonts w:ascii="Arial Narrow" w:eastAsia="Times New Roman" w:hAnsi="Arial Narrow" w:cs="Calibri"/>
                <w:sz w:val="22"/>
                <w:szCs w:val="22"/>
              </w:rPr>
              <w:t>M</w:t>
            </w:r>
            <w:r w:rsidRPr="002A4E78">
              <w:rPr>
                <w:rFonts w:ascii="Arial Narrow" w:eastAsia="Times New Roman" w:hAnsi="Arial Narrow" w:cs="Calibri"/>
                <w:sz w:val="22"/>
                <w:szCs w:val="22"/>
              </w:rPr>
              <w:t xml:space="preserve"> (wg PN-EN 1846-2 lub równoważnej).</w:t>
            </w:r>
          </w:p>
        </w:tc>
        <w:tc>
          <w:tcPr>
            <w:tcW w:w="951" w:type="pct"/>
            <w:shd w:val="clear" w:color="auto" w:fill="auto"/>
          </w:tcPr>
          <w:p w14:paraId="6BF3DFB1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138B72ED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65823AE6" w14:textId="77777777" w:rsidTr="00E331EC"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1D8C0C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1.3.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5925EC1" w14:textId="77777777" w:rsidR="00E331EC" w:rsidRPr="00E331EC" w:rsidRDefault="00E331EC" w:rsidP="00E331EC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Samochód kategorii 2 - uterenowionej (wg PN-EN 1846-1 lub równoważnej).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</w:tcPr>
          <w:p w14:paraId="05D98204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22EFD319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6986EFC1" w14:textId="77777777" w:rsidTr="00E331EC">
        <w:trPr>
          <w:trHeight w:val="397"/>
        </w:trPr>
        <w:tc>
          <w:tcPr>
            <w:tcW w:w="277" w:type="pct"/>
            <w:shd w:val="clear" w:color="auto" w:fill="F2F2F2"/>
            <w:vAlign w:val="center"/>
          </w:tcPr>
          <w:p w14:paraId="501A7B12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2</w:t>
            </w:r>
          </w:p>
        </w:tc>
        <w:tc>
          <w:tcPr>
            <w:tcW w:w="3772" w:type="pct"/>
            <w:shd w:val="clear" w:color="auto" w:fill="F2F2F2"/>
            <w:vAlign w:val="center"/>
          </w:tcPr>
          <w:p w14:paraId="22F04280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Podwozie z kabiną</w:t>
            </w:r>
          </w:p>
        </w:tc>
        <w:tc>
          <w:tcPr>
            <w:tcW w:w="951" w:type="pct"/>
            <w:shd w:val="clear" w:color="auto" w:fill="F2F2F2"/>
            <w:vAlign w:val="center"/>
          </w:tcPr>
          <w:p w14:paraId="3ECA14A6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Podwozie z kabiną</w:t>
            </w:r>
          </w:p>
        </w:tc>
      </w:tr>
      <w:tr w:rsidR="00E331EC" w:rsidRPr="00E331EC" w14:paraId="4FBB864C" w14:textId="77777777" w:rsidTr="00E331EC">
        <w:tc>
          <w:tcPr>
            <w:tcW w:w="277" w:type="pct"/>
            <w:shd w:val="clear" w:color="auto" w:fill="auto"/>
            <w:vAlign w:val="center"/>
          </w:tcPr>
          <w:p w14:paraId="78A8BBF1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2.1.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7C3EFDEA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Masa całkowita pojazdu gotowego do akcji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ratowniczo – gaśniczej (pojazd z załogą, pełnymi zbiornikami, zabudową i wyposażeniem) nie może przekroczyć wartości określonych przez producenta podwozia bazowego.</w:t>
            </w:r>
          </w:p>
          <w:p w14:paraId="179FF378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045D788C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5B584FB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08A9FDC2" w14:textId="77777777" w:rsidTr="00E331EC">
        <w:tc>
          <w:tcPr>
            <w:tcW w:w="277" w:type="pct"/>
            <w:shd w:val="clear" w:color="auto" w:fill="auto"/>
            <w:vAlign w:val="center"/>
          </w:tcPr>
          <w:p w14:paraId="681BE7DA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2.2.</w:t>
            </w:r>
          </w:p>
        </w:tc>
        <w:tc>
          <w:tcPr>
            <w:tcW w:w="3772" w:type="pct"/>
            <w:shd w:val="clear" w:color="auto" w:fill="auto"/>
          </w:tcPr>
          <w:p w14:paraId="119A72A9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Pojazd gotowy do akcji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(pojazd z załogą, pełnymi zbiornikami, zabudową i wyposażeniem) powinien mieć:</w:t>
            </w:r>
          </w:p>
          <w:p w14:paraId="6D2D766A" w14:textId="77777777" w:rsidR="00E331EC" w:rsidRPr="00E331EC" w:rsidRDefault="00E331EC" w:rsidP="00E331EC">
            <w:pPr>
              <w:numPr>
                <w:ilvl w:val="0"/>
                <w:numId w:val="9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Kąt natarcia: min. 23 º,</w:t>
            </w:r>
          </w:p>
          <w:p w14:paraId="0424A31E" w14:textId="77777777" w:rsidR="00E331EC" w:rsidRPr="00E331EC" w:rsidRDefault="00E331EC" w:rsidP="00E331EC">
            <w:pPr>
              <w:numPr>
                <w:ilvl w:val="0"/>
                <w:numId w:val="9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lastRenderedPageBreak/>
              <w:t>Kąt zejścia : min. 23º,</w:t>
            </w:r>
          </w:p>
          <w:p w14:paraId="0C926AE0" w14:textId="77777777" w:rsidR="00E331EC" w:rsidRPr="00E331EC" w:rsidRDefault="00E331EC" w:rsidP="00E331EC">
            <w:pPr>
              <w:numPr>
                <w:ilvl w:val="0"/>
                <w:numId w:val="9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Prześwit pod osiami min. 305 mm,</w:t>
            </w:r>
          </w:p>
          <w:p w14:paraId="681AD6F5" w14:textId="77777777" w:rsidR="00E331EC" w:rsidRPr="00E331EC" w:rsidRDefault="00E331EC" w:rsidP="00E331EC">
            <w:pPr>
              <w:numPr>
                <w:ilvl w:val="0"/>
                <w:numId w:val="9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Wysokość całkowita pojazdu : max. 3400 mm (z drabiną dwuprzęsłową)</w:t>
            </w:r>
          </w:p>
          <w:p w14:paraId="68B56F0F" w14:textId="45AFCAAA" w:rsidR="00E331EC" w:rsidRPr="00E331EC" w:rsidRDefault="00E331EC" w:rsidP="00E331EC">
            <w:pPr>
              <w:numPr>
                <w:ilvl w:val="0"/>
                <w:numId w:val="9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Rozstaw osi: min. 4</w:t>
            </w:r>
            <w:r w:rsidR="00520125">
              <w:rPr>
                <w:rFonts w:ascii="Arial Narrow" w:eastAsia="Times New Roman" w:hAnsi="Arial Narrow" w:cs="Calibri"/>
                <w:sz w:val="22"/>
                <w:szCs w:val="22"/>
              </w:rPr>
              <w:t>30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0 mm</w:t>
            </w:r>
          </w:p>
          <w:p w14:paraId="13728E89" w14:textId="6568C1D1" w:rsidR="00E331EC" w:rsidRPr="00E331EC" w:rsidRDefault="00E331EC" w:rsidP="00E331EC">
            <w:pPr>
              <w:numPr>
                <w:ilvl w:val="0"/>
                <w:numId w:val="9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Długość całkowita : max </w:t>
            </w:r>
            <w:r w:rsidR="00520125">
              <w:rPr>
                <w:rFonts w:ascii="Arial Narrow" w:eastAsia="Times New Roman" w:hAnsi="Arial Narrow" w:cs="Calibri"/>
                <w:sz w:val="22"/>
                <w:szCs w:val="22"/>
              </w:rPr>
              <w:t>85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00 mm </w:t>
            </w:r>
          </w:p>
          <w:p w14:paraId="2CD2C974" w14:textId="7FB27802" w:rsidR="00E331EC" w:rsidRPr="00E331EC" w:rsidRDefault="00E331EC" w:rsidP="00E331EC">
            <w:pPr>
              <w:numPr>
                <w:ilvl w:val="0"/>
                <w:numId w:val="9"/>
              </w:num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Kąt </w:t>
            </w:r>
            <w:proofErr w:type="spellStart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rampowy</w:t>
            </w:r>
            <w:proofErr w:type="spellEnd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: min. 18 º.</w:t>
            </w:r>
          </w:p>
          <w:p w14:paraId="2D873D03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ind w:left="720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3D14C0EE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lastRenderedPageBreak/>
              <w:t>spełnia/ nie spełnia</w:t>
            </w:r>
          </w:p>
          <w:p w14:paraId="7DB0F4BD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0444A56E" w14:textId="77777777" w:rsidTr="00E331EC">
        <w:tc>
          <w:tcPr>
            <w:tcW w:w="277" w:type="pct"/>
            <w:shd w:val="clear" w:color="auto" w:fill="auto"/>
            <w:vAlign w:val="center"/>
          </w:tcPr>
          <w:p w14:paraId="7C78C221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2.3.</w:t>
            </w:r>
          </w:p>
        </w:tc>
        <w:tc>
          <w:tcPr>
            <w:tcW w:w="3772" w:type="pct"/>
            <w:shd w:val="clear" w:color="auto" w:fill="auto"/>
          </w:tcPr>
          <w:p w14:paraId="3FBC7735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ind w:left="45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Rezerwa masy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pojazdu gotowego do akcji ratowniczo – gaśniczej (pojazd z załogą, pełnymi zbiornikami, zabudową i wyposażeniem) w stosunku do dopuszczalnej masy całkowitej pojazdu określonej przez producenta (liczone do tzw. DMC technicznej) min. 3 %.</w:t>
            </w:r>
          </w:p>
          <w:p w14:paraId="3C35F29D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ind w:left="45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603A401A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03238226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07FB30A5" w14:textId="77777777" w:rsidTr="00E331EC">
        <w:tc>
          <w:tcPr>
            <w:tcW w:w="277" w:type="pct"/>
            <w:shd w:val="clear" w:color="auto" w:fill="auto"/>
            <w:vAlign w:val="center"/>
          </w:tcPr>
          <w:p w14:paraId="588B1439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2.4.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6A93C66E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Układ napędowy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pojazdu składa się z :</w:t>
            </w:r>
          </w:p>
          <w:p w14:paraId="423064EB" w14:textId="77777777" w:rsidR="00E331EC" w:rsidRPr="00E331EC" w:rsidRDefault="00E331EC" w:rsidP="00E331EC">
            <w:pPr>
              <w:numPr>
                <w:ilvl w:val="0"/>
                <w:numId w:val="1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stałego napędu na wszystkie osie , </w:t>
            </w:r>
          </w:p>
          <w:p w14:paraId="559C67FB" w14:textId="77777777" w:rsidR="00E331EC" w:rsidRPr="00E331EC" w:rsidRDefault="00E331EC" w:rsidP="00E331EC">
            <w:pPr>
              <w:numPr>
                <w:ilvl w:val="0"/>
                <w:numId w:val="1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skrzyni redukcyjnej,</w:t>
            </w:r>
          </w:p>
          <w:p w14:paraId="6C4DF580" w14:textId="77777777" w:rsidR="00E331EC" w:rsidRPr="00E331EC" w:rsidRDefault="00E331EC" w:rsidP="00E331EC">
            <w:pPr>
              <w:numPr>
                <w:ilvl w:val="0"/>
                <w:numId w:val="1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możliwość blokady mechanizmów każdej osi ,</w:t>
            </w:r>
          </w:p>
          <w:p w14:paraId="05D0303B" w14:textId="77777777" w:rsidR="00E331EC" w:rsidRPr="00E331EC" w:rsidRDefault="00E331EC" w:rsidP="00E331EC">
            <w:pPr>
              <w:numPr>
                <w:ilvl w:val="0"/>
                <w:numId w:val="10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zwolnice w piastach ,</w:t>
            </w:r>
          </w:p>
          <w:p w14:paraId="1ED6FD4F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35BA16E3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4D81CF51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02BE7F9B" w14:textId="77777777" w:rsidTr="00E331EC">
        <w:trPr>
          <w:trHeight w:val="567"/>
        </w:trPr>
        <w:tc>
          <w:tcPr>
            <w:tcW w:w="277" w:type="pct"/>
            <w:shd w:val="clear" w:color="auto" w:fill="auto"/>
            <w:vAlign w:val="center"/>
          </w:tcPr>
          <w:p w14:paraId="4A85D1BA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2.5.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0ACBB7B9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Koła i ogumienie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: koła pojedyncze na przedniej osi, na tylnej bliźniacze o nośności dostosowanej do nacisku koła oraz do max. prędkości pojazdu, z bieżnikiem uniwersalnym;. </w:t>
            </w:r>
          </w:p>
          <w:p w14:paraId="4453DDF1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Koło zapasowe bez stałego miejsca przewożenia na pojeździe.</w:t>
            </w:r>
          </w:p>
          <w:p w14:paraId="6076470F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1651EFE6" w14:textId="77777777" w:rsid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354DBFA9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5B062ED6" w14:textId="77777777" w:rsidTr="00E331EC">
        <w:tc>
          <w:tcPr>
            <w:tcW w:w="277" w:type="pct"/>
            <w:shd w:val="clear" w:color="auto" w:fill="auto"/>
            <w:vAlign w:val="center"/>
          </w:tcPr>
          <w:p w14:paraId="6131FC2D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2.6.</w:t>
            </w:r>
          </w:p>
        </w:tc>
        <w:tc>
          <w:tcPr>
            <w:tcW w:w="3772" w:type="pct"/>
            <w:shd w:val="clear" w:color="auto" w:fill="auto"/>
          </w:tcPr>
          <w:p w14:paraId="55A44442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Silnik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o zapłonie samoczynnym przystosowanym do ciągłej pracy</w:t>
            </w:r>
          </w:p>
          <w:p w14:paraId="19DB76C3" w14:textId="56E07195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Minimalna moc silnika: </w:t>
            </w:r>
            <w:r w:rsidR="005014BC">
              <w:rPr>
                <w:rFonts w:ascii="Arial Narrow" w:eastAsia="Times New Roman" w:hAnsi="Arial Narrow" w:cs="Calibri"/>
                <w:sz w:val="22"/>
                <w:szCs w:val="22"/>
              </w:rPr>
              <w:t>272 kW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br/>
              <w:t>Minimalny moment obrotowy 850Nm</w:t>
            </w:r>
          </w:p>
          <w:p w14:paraId="1367E811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Silnik spełniający normy czystości spalin EURO 6.</w:t>
            </w:r>
          </w:p>
          <w:p w14:paraId="143E83C2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Skrzynia biegów zautomatyzowana.</w:t>
            </w:r>
          </w:p>
          <w:p w14:paraId="3D516A11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Ponadto pojazd wyposażony w </w:t>
            </w:r>
          </w:p>
          <w:p w14:paraId="775ED7AD" w14:textId="77777777" w:rsidR="00E331EC" w:rsidRPr="00E331EC" w:rsidRDefault="00E331EC" w:rsidP="00E331EC">
            <w:pPr>
              <w:numPr>
                <w:ilvl w:val="0"/>
                <w:numId w:val="6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hamulce bębnowe na wszystkich osiach.</w:t>
            </w:r>
          </w:p>
          <w:p w14:paraId="0C850F52" w14:textId="77777777" w:rsidR="00E331EC" w:rsidRPr="00E331EC" w:rsidRDefault="00E331EC" w:rsidP="00E331EC">
            <w:pPr>
              <w:numPr>
                <w:ilvl w:val="0"/>
                <w:numId w:val="6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system ABS.</w:t>
            </w:r>
          </w:p>
          <w:p w14:paraId="67A97FD9" w14:textId="77777777" w:rsidR="00E331EC" w:rsidRPr="00E331EC" w:rsidRDefault="00E331EC" w:rsidP="00E331EC">
            <w:pPr>
              <w:numPr>
                <w:ilvl w:val="0"/>
                <w:numId w:val="6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zawieszenie mechaniczne osi przedniej i tylnej </w:t>
            </w:r>
          </w:p>
          <w:p w14:paraId="6C9A9779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3FBA8305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223EB72E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1E309433" w14:textId="77777777" w:rsidTr="00E331EC">
        <w:tc>
          <w:tcPr>
            <w:tcW w:w="277" w:type="pct"/>
            <w:shd w:val="clear" w:color="auto" w:fill="auto"/>
            <w:vAlign w:val="center"/>
          </w:tcPr>
          <w:p w14:paraId="173FB165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2.7.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01852784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Kabina czterodrzwiowa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, jednomodułowa, z szkieletem z blachy cynkowanej zapewniająca dostęp do silnika z systemem zabezpieczającym przed jej przypadkowym odchyleniem w czasie jazdy, o układzie miejsc 1 + 1 + 4 (siedzenia przodem do kierunku jazdy). Podłoga kabiny musi mieć powierzchnię antypoślizgową. Wyklucza się możliwość zastosowania kabiny załogowej osiągniętej poprzez skręcenie/sklejenie kabiny dziennej z modułem kabiny brygadowej.</w:t>
            </w:r>
          </w:p>
          <w:p w14:paraId="6C49B2CA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  <w:p w14:paraId="625CE64B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  <w:u w:val="single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  <w:u w:val="single"/>
              </w:rPr>
              <w:t>Kabina wyposażona minimum w:</w:t>
            </w:r>
          </w:p>
          <w:p w14:paraId="20FBBAD1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indywidualne oświetlenie do czytania mapy dla pozycji dowódcy,</w:t>
            </w:r>
          </w:p>
          <w:p w14:paraId="743AA928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poprzeczny uchwyt do trzymania dla załogi w tylnej części kabiny,</w:t>
            </w:r>
          </w:p>
          <w:p w14:paraId="09785D71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elektrycznie sterowane szyby w drzwiach przednich i tylnych,</w:t>
            </w:r>
          </w:p>
          <w:p w14:paraId="69A57FE8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lusterko </w:t>
            </w:r>
            <w:proofErr w:type="spellStart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rampowe</w:t>
            </w:r>
            <w:proofErr w:type="spellEnd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– krawężnikowe z prawej strony,</w:t>
            </w:r>
          </w:p>
          <w:p w14:paraId="0D28C88B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lusterko </w:t>
            </w:r>
            <w:proofErr w:type="spellStart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rampowe</w:t>
            </w:r>
            <w:proofErr w:type="spellEnd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– dojazdowe, przednie,</w:t>
            </w:r>
          </w:p>
          <w:p w14:paraId="70A22721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zewnętrzną osłonę przeciwsłoneczną w górnej części kabiny,</w:t>
            </w:r>
          </w:p>
          <w:p w14:paraId="17C40464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informację o włączonym/wyłączonym ogrzewaniu przedziału autopompy,</w:t>
            </w:r>
          </w:p>
          <w:p w14:paraId="55E93D47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fabryczne radio </w:t>
            </w:r>
          </w:p>
          <w:p w14:paraId="6FE0BB89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mocowanie 4 szt. aparatów ochrony dróg oddechowych (ODO) umożliwiającym samodzielne ich zakładanie bez   zdejmowania    ze stelaża. </w:t>
            </w:r>
          </w:p>
          <w:p w14:paraId="1B876272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siedzenia pokryte materiałem łatwym w utrzymaniu czystości,</w:t>
            </w:r>
          </w:p>
          <w:p w14:paraId="33D863A4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wszystkie fotele wyposażone w pasy bezpieczeństwa bezwładnościowe i zagłówki,</w:t>
            </w:r>
          </w:p>
          <w:p w14:paraId="0F735536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fabryczna klimatyzacja,</w:t>
            </w:r>
          </w:p>
          <w:p w14:paraId="5698A8CC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lastRenderedPageBreak/>
              <w:t>immobiliser,</w:t>
            </w:r>
          </w:p>
          <w:p w14:paraId="39906C15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kamerę cofania</w:t>
            </w:r>
          </w:p>
          <w:p w14:paraId="748F3087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umieszczona wizualna sygnalizacja otwarcia skrytek, podestów, podniesionego masztu oświetleniowego.</w:t>
            </w:r>
          </w:p>
          <w:p w14:paraId="34458F26" w14:textId="77777777" w:rsidR="00E331EC" w:rsidRP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główny wyłącznik oświetlenia skrytek,</w:t>
            </w:r>
          </w:p>
          <w:p w14:paraId="6B91720E" w14:textId="7B724D19" w:rsidR="00E331EC" w:rsidRDefault="00E331EC" w:rsidP="00E331E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sterowanie zraszaczami podwozia</w:t>
            </w:r>
          </w:p>
          <w:p w14:paraId="45D16757" w14:textId="00AF89EA" w:rsidR="00E331EC" w:rsidRPr="00E331EC" w:rsidRDefault="005014BC" w:rsidP="005014BC">
            <w:pPr>
              <w:numPr>
                <w:ilvl w:val="0"/>
                <w:numId w:val="11"/>
              </w:num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>
              <w:rPr>
                <w:rFonts w:ascii="Arial Narrow" w:eastAsia="Times New Roman" w:hAnsi="Arial Narrow" w:cs="Calibri"/>
                <w:sz w:val="22"/>
                <w:szCs w:val="22"/>
              </w:rPr>
              <w:t>przygotowanie instalacji pod radiotelefon przewoźny</w:t>
            </w:r>
          </w:p>
        </w:tc>
        <w:tc>
          <w:tcPr>
            <w:tcW w:w="951" w:type="pct"/>
            <w:shd w:val="clear" w:color="auto" w:fill="auto"/>
            <w:vAlign w:val="center"/>
          </w:tcPr>
          <w:p w14:paraId="71412FFA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lastRenderedPageBreak/>
              <w:t>spełnia/ nie spełnia</w:t>
            </w:r>
          </w:p>
          <w:p w14:paraId="0EE5BA81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63236865" w14:textId="77777777" w:rsidTr="007C38ED">
        <w:trPr>
          <w:trHeight w:val="2683"/>
        </w:trPr>
        <w:tc>
          <w:tcPr>
            <w:tcW w:w="277" w:type="pct"/>
            <w:shd w:val="clear" w:color="auto" w:fill="auto"/>
            <w:vAlign w:val="center"/>
          </w:tcPr>
          <w:p w14:paraId="48B217E2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2.8.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734B0B25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Kolorystyka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:</w:t>
            </w:r>
          </w:p>
          <w:p w14:paraId="20F786AD" w14:textId="77777777" w:rsidR="00E331EC" w:rsidRPr="00E331EC" w:rsidRDefault="00E331EC" w:rsidP="00E331EC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podwozie – czarne lub grafitowe, </w:t>
            </w:r>
          </w:p>
          <w:p w14:paraId="52F6549E" w14:textId="77777777" w:rsidR="00E331EC" w:rsidRPr="00E331EC" w:rsidRDefault="00E331EC" w:rsidP="00E331EC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błotniki i zderzaki – białe,</w:t>
            </w:r>
          </w:p>
          <w:p w14:paraId="4F190CF6" w14:textId="77777777" w:rsidR="00E331EC" w:rsidRPr="00E331EC" w:rsidRDefault="00E331EC" w:rsidP="00E331EC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kabina, zabudowa – czerwone RAL3000, </w:t>
            </w:r>
          </w:p>
          <w:p w14:paraId="0F1311DC" w14:textId="77777777" w:rsidR="00E331EC" w:rsidRPr="00E331EC" w:rsidRDefault="00E331EC" w:rsidP="00E331EC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drzwi żaluzjowe w kolorze naturalnego aluminium.</w:t>
            </w:r>
          </w:p>
          <w:p w14:paraId="69A0EC40" w14:textId="77777777" w:rsidR="00E331EC" w:rsidRPr="00E331EC" w:rsidRDefault="00E331EC" w:rsidP="00E331EC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boczne ścianę zabudowy posiadają taśmy odblaskowe zwiększające widoczność pojazdu (poziome i pionowe). </w:t>
            </w:r>
          </w:p>
          <w:p w14:paraId="5D945074" w14:textId="77777777" w:rsidR="00E331EC" w:rsidRPr="00E331EC" w:rsidRDefault="00E331EC" w:rsidP="00E331EC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oznakowanie pojazdów numerami operacyjnymi zgodnie z wykazem dostarczonym przez zamawiającego</w:t>
            </w:r>
          </w:p>
          <w:p w14:paraId="1D722B54" w14:textId="11422ED7" w:rsidR="00E331EC" w:rsidRPr="007C38ED" w:rsidRDefault="00E331EC" w:rsidP="00E331EC">
            <w:pPr>
              <w:numPr>
                <w:ilvl w:val="0"/>
                <w:numId w:val="5"/>
              </w:num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7C38ED">
              <w:rPr>
                <w:rFonts w:ascii="Arial Narrow" w:eastAsia="Times New Roman" w:hAnsi="Arial Narrow" w:cs="Calibri"/>
                <w:sz w:val="22"/>
                <w:szCs w:val="22"/>
              </w:rPr>
              <w:t>spód zabudowy zabezpieczony dodatkowo lakierem czarnym</w:t>
            </w:r>
          </w:p>
          <w:p w14:paraId="3FF4F4C1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6CDA8FDD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49D3F323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20414F57" w14:textId="77777777" w:rsidTr="00E331EC">
        <w:tc>
          <w:tcPr>
            <w:tcW w:w="277" w:type="pct"/>
            <w:shd w:val="clear" w:color="auto" w:fill="auto"/>
            <w:vAlign w:val="center"/>
          </w:tcPr>
          <w:p w14:paraId="6068CCFF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2.9.</w:t>
            </w:r>
          </w:p>
        </w:tc>
        <w:tc>
          <w:tcPr>
            <w:tcW w:w="3772" w:type="pct"/>
            <w:shd w:val="clear" w:color="auto" w:fill="auto"/>
          </w:tcPr>
          <w:p w14:paraId="2F8D3877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Wszelkie funkcje wszystkich układów i urządzeń pojazdu muszą zachować swoje </w:t>
            </w: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właściwości pracy w temperaturach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otoczenia: od - 25ºC  do + 40º C.</w:t>
            </w:r>
          </w:p>
          <w:p w14:paraId="57BC014D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17CE0FD8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EEE8A6C" w14:textId="77777777" w:rsidR="00E331EC" w:rsidRPr="00E331EC" w:rsidRDefault="00E331EC" w:rsidP="00E331E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45B03AD7" w14:textId="77777777" w:rsidTr="00E331EC">
        <w:tc>
          <w:tcPr>
            <w:tcW w:w="277" w:type="pct"/>
            <w:shd w:val="clear" w:color="auto" w:fill="auto"/>
            <w:vAlign w:val="center"/>
          </w:tcPr>
          <w:p w14:paraId="048D8B0F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2.10.</w:t>
            </w:r>
          </w:p>
        </w:tc>
        <w:tc>
          <w:tcPr>
            <w:tcW w:w="3772" w:type="pct"/>
            <w:shd w:val="clear" w:color="auto" w:fill="auto"/>
          </w:tcPr>
          <w:p w14:paraId="451C78BE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Wylot spalin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nie może być skierowany na stanowisko obsługi poszczególnych urządzeń pojazdu oraz powinien być umieszczony za kabiną pojazdu i skierowany w lewo.</w:t>
            </w:r>
          </w:p>
          <w:p w14:paraId="7050F700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57427D00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17341FAF" w14:textId="77777777" w:rsidR="00E331EC" w:rsidRPr="00E331EC" w:rsidRDefault="00E331EC" w:rsidP="00E331EC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2F7F5FC2" w14:textId="77777777" w:rsidTr="00E331EC">
        <w:tc>
          <w:tcPr>
            <w:tcW w:w="277" w:type="pct"/>
            <w:shd w:val="clear" w:color="auto" w:fill="auto"/>
            <w:vAlign w:val="center"/>
          </w:tcPr>
          <w:p w14:paraId="14CE21C6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2.11.</w:t>
            </w:r>
          </w:p>
        </w:tc>
        <w:tc>
          <w:tcPr>
            <w:tcW w:w="3772" w:type="pct"/>
            <w:shd w:val="clear" w:color="auto" w:fill="auto"/>
          </w:tcPr>
          <w:p w14:paraId="42F27056" w14:textId="77777777" w:rsidR="00E331EC" w:rsidRPr="00E331EC" w:rsidRDefault="00E331EC" w:rsidP="007C38ED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Pojemność zbiornika paliwa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powinna zapewniać przejazd min 300 km lub 4 godz. pracę autopompy. 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br/>
              <w:t xml:space="preserve">Zbiornik </w:t>
            </w:r>
            <w:proofErr w:type="spellStart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AdBlue</w:t>
            </w:r>
            <w:proofErr w:type="spellEnd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min 10 % pojemności zbiornika paliwa. Zbiorniki zlokalizowane poza obrysem zabudowy i zabezpieczone przed dostępem osób postronnych (korek z kluczem).</w:t>
            </w:r>
          </w:p>
          <w:p w14:paraId="69CC710D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1033AED6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3B70CF6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CC2574C" w14:textId="29C70928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41D9F90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194867C7" w14:textId="77777777" w:rsidTr="00E331EC">
        <w:tc>
          <w:tcPr>
            <w:tcW w:w="277" w:type="pct"/>
            <w:shd w:val="clear" w:color="auto" w:fill="auto"/>
            <w:vAlign w:val="center"/>
          </w:tcPr>
          <w:p w14:paraId="44896679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2.12.</w:t>
            </w:r>
          </w:p>
        </w:tc>
        <w:tc>
          <w:tcPr>
            <w:tcW w:w="3772" w:type="pct"/>
            <w:shd w:val="clear" w:color="auto" w:fill="auto"/>
          </w:tcPr>
          <w:p w14:paraId="662D175B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Pojazd wyposażony w </w:t>
            </w: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zaczep holowniczy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</w:t>
            </w:r>
            <w:proofErr w:type="spellStart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paszczowy</w:t>
            </w:r>
            <w:proofErr w:type="spellEnd"/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posiadający homologację lub znak bezpieczeństwa do holowania przyczepy o masie całkowitej minimum 3,5 t z gniazdem elektrycznym i pneumatycznym do podłączenia zasilania przyczepy.</w:t>
            </w:r>
          </w:p>
          <w:p w14:paraId="6AE5F15F" w14:textId="77777777" w:rsidR="00E331EC" w:rsidRPr="00E331EC" w:rsidRDefault="00E331EC" w:rsidP="00E331EC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5EB76A0C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0791382" w14:textId="2FEE2969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CCE816F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77092B2B" w14:textId="77777777" w:rsidTr="00E331EC">
        <w:tc>
          <w:tcPr>
            <w:tcW w:w="277" w:type="pct"/>
            <w:shd w:val="clear" w:color="auto" w:fill="auto"/>
            <w:vAlign w:val="center"/>
          </w:tcPr>
          <w:p w14:paraId="09C1F8DD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2.13.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7174F945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  <w:t xml:space="preserve">Pojazd wyposażony w </w:t>
            </w:r>
            <w:r w:rsidRPr="00E331EC">
              <w:rPr>
                <w:rFonts w:ascii="Arial Narrow" w:eastAsia="SimSun" w:hAnsi="Arial Narrow" w:cs="Calibri"/>
                <w:b/>
                <w:kern w:val="3"/>
                <w:sz w:val="22"/>
                <w:szCs w:val="22"/>
                <w:lang w:eastAsia="en-US"/>
              </w:rPr>
              <w:t>standardowe wyposażenie podwozia</w:t>
            </w:r>
            <w:r w:rsidRPr="00E331EC"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  <w:t xml:space="preserve"> (klucze do kół, trójkąt itp.)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w tym dwa kliny pod koła.</w:t>
            </w:r>
          </w:p>
          <w:p w14:paraId="2F8BB4BE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</w:pPr>
          </w:p>
        </w:tc>
        <w:tc>
          <w:tcPr>
            <w:tcW w:w="951" w:type="pct"/>
            <w:shd w:val="clear" w:color="auto" w:fill="auto"/>
            <w:vAlign w:val="center"/>
          </w:tcPr>
          <w:p w14:paraId="3D6C4472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5E86DE40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6866D19F" w14:textId="77777777" w:rsidTr="00E331EC"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C9FC5E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2.14.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E383C8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Zaczepy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do mocowania lin do wyciągania samochodu z przodu i z tyłu, dostosowane do masy własnej pojazdu.</w:t>
            </w:r>
          </w:p>
          <w:p w14:paraId="53435D22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8AAD71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1803E4A2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2EB6753F" w14:textId="77777777" w:rsidTr="00E331EC"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84B87F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2.15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DA6C404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Przystawka odbioru mocy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przystosowana do długiej pracy, z sygnalizacją włączenia w kabinie kierowcy. </w:t>
            </w:r>
          </w:p>
          <w:p w14:paraId="41BAAC2A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Times New Roman" w:hAnsi="Arial Narrow" w:cs="Calibri"/>
                <w:b/>
                <w:sz w:val="22"/>
                <w:szCs w:val="22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908F2F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06BA28A8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</w:p>
        </w:tc>
      </w:tr>
      <w:tr w:rsidR="00E331EC" w:rsidRPr="00E331EC" w14:paraId="2F445B32" w14:textId="77777777" w:rsidTr="00E331EC">
        <w:trPr>
          <w:trHeight w:val="397"/>
        </w:trPr>
        <w:tc>
          <w:tcPr>
            <w:tcW w:w="277" w:type="pct"/>
            <w:shd w:val="clear" w:color="auto" w:fill="F2F2F2"/>
            <w:vAlign w:val="center"/>
          </w:tcPr>
          <w:p w14:paraId="28BCBEEA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</w:t>
            </w:r>
          </w:p>
        </w:tc>
        <w:tc>
          <w:tcPr>
            <w:tcW w:w="3772" w:type="pct"/>
            <w:shd w:val="clear" w:color="auto" w:fill="F2F2F2"/>
            <w:vAlign w:val="center"/>
          </w:tcPr>
          <w:p w14:paraId="6BF4E65B" w14:textId="77777777" w:rsidR="00E331EC" w:rsidRPr="00E331EC" w:rsidRDefault="00E331EC" w:rsidP="00E331EC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center"/>
              <w:rPr>
                <w:rFonts w:ascii="Arial Narrow" w:eastAsia="Times New Roman" w:hAnsi="Arial Narrow" w:cs="Calibri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Instalacja elektryczna oraz ostrzegawcza</w:t>
            </w:r>
          </w:p>
        </w:tc>
        <w:tc>
          <w:tcPr>
            <w:tcW w:w="951" w:type="pct"/>
            <w:shd w:val="clear" w:color="auto" w:fill="F2F2F2"/>
          </w:tcPr>
          <w:p w14:paraId="0F5AF3B7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54BBD318" w14:textId="77777777" w:rsidTr="00E331EC">
        <w:tc>
          <w:tcPr>
            <w:tcW w:w="277" w:type="pct"/>
            <w:shd w:val="clear" w:color="auto" w:fill="auto"/>
            <w:vAlign w:val="center"/>
          </w:tcPr>
          <w:p w14:paraId="6C6B4AFA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3.1.</w:t>
            </w:r>
          </w:p>
        </w:tc>
        <w:tc>
          <w:tcPr>
            <w:tcW w:w="3772" w:type="pct"/>
            <w:shd w:val="clear" w:color="auto" w:fill="auto"/>
          </w:tcPr>
          <w:p w14:paraId="6B285367" w14:textId="77777777" w:rsidR="00E331EC" w:rsidRPr="00E331EC" w:rsidRDefault="00E331EC" w:rsidP="00E331EC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Instalacja elektryczna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</w:t>
            </w: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oraz ostrzegawcza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pojazdu składa się z </w:t>
            </w:r>
          </w:p>
          <w:p w14:paraId="0514768E" w14:textId="77777777" w:rsidR="00E331EC" w:rsidRPr="00E331EC" w:rsidRDefault="00E331EC" w:rsidP="00E331EC">
            <w:pPr>
              <w:numPr>
                <w:ilvl w:val="0"/>
                <w:numId w:val="1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Oświetlenia ostrzegawczego </w:t>
            </w:r>
          </w:p>
          <w:p w14:paraId="7D14DADB" w14:textId="77777777" w:rsidR="00E331EC" w:rsidRPr="00E331EC" w:rsidRDefault="00E331EC" w:rsidP="00E331EC">
            <w:pPr>
              <w:numPr>
                <w:ilvl w:val="0"/>
                <w:numId w:val="1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Sygnalizacji dźwiękowej</w:t>
            </w:r>
          </w:p>
          <w:p w14:paraId="241D0962" w14:textId="77777777" w:rsidR="00E331EC" w:rsidRPr="00E331EC" w:rsidRDefault="00E331EC" w:rsidP="00E331EC">
            <w:pPr>
              <w:numPr>
                <w:ilvl w:val="0"/>
                <w:numId w:val="1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Akumulatorów oraz alternatora do ich ładowania podczas jazdy</w:t>
            </w:r>
          </w:p>
          <w:p w14:paraId="08FDB7F7" w14:textId="77777777" w:rsidR="00E331EC" w:rsidRPr="00E331EC" w:rsidRDefault="00E331EC" w:rsidP="00E331EC">
            <w:pPr>
              <w:numPr>
                <w:ilvl w:val="0"/>
                <w:numId w:val="1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Systemu  ładowania pojazdu podczas postoju</w:t>
            </w:r>
          </w:p>
          <w:p w14:paraId="08873D86" w14:textId="77777777" w:rsidR="00E331EC" w:rsidRPr="00E331EC" w:rsidRDefault="00E331EC" w:rsidP="00E331EC">
            <w:pPr>
              <w:numPr>
                <w:ilvl w:val="0"/>
                <w:numId w:val="1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Instalacji przeznaczonej do ładowania wyposażenia dodatkowego (wewnątrz kabiny)</w:t>
            </w:r>
          </w:p>
          <w:p w14:paraId="474FF966" w14:textId="77777777" w:rsidR="00E331EC" w:rsidRPr="00E331EC" w:rsidRDefault="00E331EC" w:rsidP="00E331EC">
            <w:pPr>
              <w:numPr>
                <w:ilvl w:val="0"/>
                <w:numId w:val="1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Oświetlenia zewnętrznego</w:t>
            </w:r>
          </w:p>
          <w:p w14:paraId="621F8EFA" w14:textId="77777777" w:rsidR="00E331EC" w:rsidRPr="00E331EC" w:rsidRDefault="00E331EC" w:rsidP="00E331EC">
            <w:pPr>
              <w:numPr>
                <w:ilvl w:val="0"/>
                <w:numId w:val="12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lastRenderedPageBreak/>
              <w:t xml:space="preserve">Oświetlenia wewnętrznego 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br/>
            </w:r>
          </w:p>
        </w:tc>
        <w:tc>
          <w:tcPr>
            <w:tcW w:w="951" w:type="pct"/>
            <w:shd w:val="clear" w:color="auto" w:fill="auto"/>
          </w:tcPr>
          <w:p w14:paraId="20116D36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7632D51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5764AD6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70FBEE0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953F539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8D1FBBA" w14:textId="521A62FA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3DE6A7B0" w14:textId="77777777" w:rsidR="00E331EC" w:rsidRPr="00E331EC" w:rsidRDefault="00E331EC" w:rsidP="00E331EC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35D0F" w:rsidRPr="00E331EC" w14:paraId="3795B5BF" w14:textId="77777777" w:rsidTr="00E331EC">
        <w:tc>
          <w:tcPr>
            <w:tcW w:w="277" w:type="pct"/>
            <w:shd w:val="clear" w:color="auto" w:fill="auto"/>
            <w:vAlign w:val="center"/>
          </w:tcPr>
          <w:p w14:paraId="449E167C" w14:textId="77777777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3.2.</w:t>
            </w:r>
          </w:p>
        </w:tc>
        <w:tc>
          <w:tcPr>
            <w:tcW w:w="3772" w:type="pct"/>
            <w:shd w:val="clear" w:color="auto" w:fill="auto"/>
          </w:tcPr>
          <w:p w14:paraId="7FD179EB" w14:textId="77777777" w:rsidR="00235D0F" w:rsidRPr="00E331EC" w:rsidRDefault="00235D0F" w:rsidP="00235D0F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Urządzenia sygnalizacyjno-ostrzegawcze świetlne i dźwiękowe pojazdu uprzywilejowanego:</w:t>
            </w:r>
          </w:p>
          <w:p w14:paraId="223F3BA3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belka  wykonana w technologii LED, zamontowana na dachu kabiny kierowcy</w:t>
            </w:r>
          </w:p>
          <w:p w14:paraId="6EDF9B14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lampa sygnalizacyjna niebieska wykonana w technologii LED, zamontowana w tylnej części zabudowy z możliwością wyłączenia z kabiny kierowcy w przypadku jazdy w kolumnie posiadająca funkcje oświetlenia pola pracy</w:t>
            </w:r>
          </w:p>
          <w:p w14:paraId="134D3751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dwie lampy sygnalizacyjne niebieskie wykonane w technologii LED, zamontowane z przodu pojazdu na wysokości lusterka wstecznego samochodu osobowego oraz dwie identyczne lampy sygnalizacyjne z przodu pojazdu na owiewkach bocznych;</w:t>
            </w:r>
          </w:p>
          <w:p w14:paraId="144FEB61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urządzenie dźwiękowe (min. 3 modulowane tony) wyposażone w funkcję megafonu. Wzmacniacz o mocy min. 200W (lub 2x100W) wraz z głośnikiem o mocy 200W (lub 2x100W). Miejsce zamocowania sterownika i mikrofonu w kabinie zapewniające  dostęp dla kierowcy oraz dowódcy.</w:t>
            </w:r>
          </w:p>
          <w:p w14:paraId="5905B09E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zestaw żółtych lamp na tylnej ścianie zabudowy do kierowanie ruchem pojazdów,</w:t>
            </w:r>
          </w:p>
          <w:p w14:paraId="4A558912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sygnalizacja świetlna i dźwiękowa włączonego biegu wstecznego.</w:t>
            </w:r>
          </w:p>
          <w:p w14:paraId="4E78520D" w14:textId="2D1BB513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belka świetlna z reflektorami dalekosiężnymi</w:t>
            </w:r>
            <w:r w:rsidR="001760D6">
              <w:rPr>
                <w:rFonts w:ascii="Arial Narrow" w:eastAsia="Times New Roman" w:hAnsi="Arial Narrow" w:cs="Calibri"/>
                <w:sz w:val="22"/>
                <w:szCs w:val="22"/>
              </w:rPr>
              <w:t>.</w:t>
            </w:r>
          </w:p>
          <w:p w14:paraId="78F0A6BE" w14:textId="77777777" w:rsidR="00235D0F" w:rsidRPr="00E331EC" w:rsidRDefault="00235D0F" w:rsidP="00235D0F">
            <w:pPr>
              <w:numPr>
                <w:ilvl w:val="0"/>
                <w:numId w:val="13"/>
              </w:num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dodatkowy pneumatyczny sygnał dźwiękowy z możliwością sterowania przez kierowcę oraz dowódcę.</w:t>
            </w:r>
          </w:p>
          <w:p w14:paraId="4339C80D" w14:textId="77777777" w:rsidR="00235D0F" w:rsidRPr="00E331EC" w:rsidRDefault="00235D0F" w:rsidP="00235D0F">
            <w:pPr>
              <w:tabs>
                <w:tab w:val="left" w:pos="48"/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5D84CBEE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D473D91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DA0C528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AC9690A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3059030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6871AC5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1BBFB33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EF533B7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A2A1C69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99A17F4" w14:textId="4FCDEDD6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0238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6FC8A0D2" w14:textId="77777777" w:rsidTr="00E331EC">
        <w:tc>
          <w:tcPr>
            <w:tcW w:w="277" w:type="pct"/>
            <w:shd w:val="clear" w:color="auto" w:fill="auto"/>
            <w:vAlign w:val="center"/>
          </w:tcPr>
          <w:p w14:paraId="056A2C85" w14:textId="77777777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3.3.</w:t>
            </w:r>
          </w:p>
        </w:tc>
        <w:tc>
          <w:tcPr>
            <w:tcW w:w="3772" w:type="pct"/>
            <w:shd w:val="clear" w:color="auto" w:fill="auto"/>
          </w:tcPr>
          <w:p w14:paraId="553A8C68" w14:textId="77777777" w:rsidR="00235D0F" w:rsidRPr="00E331EC" w:rsidRDefault="00235D0F" w:rsidP="00235D0F">
            <w:pPr>
              <w:autoSpaceDE w:val="0"/>
              <w:autoSpaceDN w:val="0"/>
              <w:ind w:left="45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Instalacja elektryczna 24 V wyposażona w </w:t>
            </w: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główny wyłącznik prądu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zlokalizowany w kabinie w zasięgu kierowcy. Moc alternatora i pojemność akumulatorów min 170 ah musi zapewnić pełne zapotrzebowanie na energię elektryczną przy jej maksymalnym obciążeniu.</w:t>
            </w:r>
          </w:p>
          <w:p w14:paraId="4229646C" w14:textId="77777777" w:rsidR="00235D0F" w:rsidRPr="00E331EC" w:rsidRDefault="00235D0F" w:rsidP="00235D0F">
            <w:pPr>
              <w:autoSpaceDE w:val="0"/>
              <w:autoSpaceDN w:val="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42F6EE36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0C13986" w14:textId="07938F8E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0238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4D03099D" w14:textId="77777777" w:rsidTr="00E331EC">
        <w:tc>
          <w:tcPr>
            <w:tcW w:w="277" w:type="pct"/>
            <w:shd w:val="clear" w:color="auto" w:fill="auto"/>
            <w:vAlign w:val="center"/>
          </w:tcPr>
          <w:p w14:paraId="7ECE7BA4" w14:textId="77777777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3.4.</w:t>
            </w:r>
          </w:p>
        </w:tc>
        <w:tc>
          <w:tcPr>
            <w:tcW w:w="3772" w:type="pct"/>
            <w:shd w:val="clear" w:color="auto" w:fill="auto"/>
          </w:tcPr>
          <w:p w14:paraId="526A3D63" w14:textId="77777777" w:rsidR="00235D0F" w:rsidRPr="00E331EC" w:rsidRDefault="00235D0F" w:rsidP="00235D0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Układ prostowniczy do ładowania akumulatorów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z zewnętrznego źródła 230V. System powinien być kompletny, gotowy do ładowania akumulatorów bez użycia zewnętrznych układów prostowniczych. W kabinie kierowcy sygnalizacja wizualna podłączenia instalacji do zewnętrznego źródła. Przewód automatycznie odłącza się w momencie uruchomienia samochodu. Wtyczka do instalacji w komplecie z gniazdem. Długość przewodu min. 4m</w:t>
            </w:r>
          </w:p>
          <w:p w14:paraId="50C1CDB7" w14:textId="77777777" w:rsidR="00235D0F" w:rsidRPr="00E331EC" w:rsidRDefault="00235D0F" w:rsidP="00235D0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01F41B39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214A4CC" w14:textId="161D6D3B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0238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43C74AE7" w14:textId="77777777" w:rsidTr="00E331EC">
        <w:tc>
          <w:tcPr>
            <w:tcW w:w="277" w:type="pct"/>
            <w:shd w:val="clear" w:color="auto" w:fill="auto"/>
            <w:vAlign w:val="center"/>
          </w:tcPr>
          <w:p w14:paraId="0894AE45" w14:textId="77777777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3.5.</w:t>
            </w:r>
          </w:p>
        </w:tc>
        <w:tc>
          <w:tcPr>
            <w:tcW w:w="3772" w:type="pct"/>
            <w:shd w:val="clear" w:color="auto" w:fill="auto"/>
          </w:tcPr>
          <w:p w14:paraId="4AEE4590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Podest z zasilaniem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do ładowarek radiotelefonów przenośnych, latarek itd. z wyprowadzonym niezależnym zasilaniem 12V min. 10 A, z układem zabezpieczającym, automatycznie odłączającym zasilanie ładowarek  przy napięciu na zaciskach akumulatora poniżej 22,5 V, wraz z układem pomiarowym wskazującym aktualne napięcie na zaciskach akumulatora.</w:t>
            </w:r>
          </w:p>
          <w:p w14:paraId="31EF7D81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7CF6C87F" w14:textId="77777777" w:rsidR="00235D0F" w:rsidRDefault="00235D0F" w:rsidP="00235D0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2CB13E8" w14:textId="0CC50252" w:rsidR="00235D0F" w:rsidRPr="00E331EC" w:rsidRDefault="00235D0F" w:rsidP="00235D0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0238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247A468B" w14:textId="77777777" w:rsidTr="00E331EC">
        <w:tc>
          <w:tcPr>
            <w:tcW w:w="277" w:type="pct"/>
            <w:shd w:val="clear" w:color="auto" w:fill="auto"/>
            <w:vAlign w:val="center"/>
          </w:tcPr>
          <w:p w14:paraId="4F914C6C" w14:textId="77777777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3.6.</w:t>
            </w:r>
          </w:p>
        </w:tc>
        <w:tc>
          <w:tcPr>
            <w:tcW w:w="3772" w:type="pct"/>
            <w:shd w:val="clear" w:color="auto" w:fill="auto"/>
          </w:tcPr>
          <w:p w14:paraId="142DA72D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Oświetlenie zewnętrzne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Pojazd powinien posiadać oświetlenie typu LED pola pracy wokół samochodu zapewniające oświetlenie w warunkach słabej widoczności min. 15 luksów w odległości 1 m od pojazdu. Zastosowane lampy maja być w standardzie IP67 oraz zamocowane nad każdą skrytką.</w:t>
            </w:r>
          </w:p>
          <w:p w14:paraId="367317F4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3F48E47A" w14:textId="77777777" w:rsidR="00235D0F" w:rsidRDefault="00235D0F" w:rsidP="00235D0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30A12A6" w14:textId="2276B6A0" w:rsidR="00235D0F" w:rsidRPr="00E331EC" w:rsidRDefault="00235D0F" w:rsidP="00235D0F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0238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1763C150" w14:textId="77777777" w:rsidTr="00E331EC"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F10CFB" w14:textId="77777777" w:rsidR="00235D0F" w:rsidRPr="00E331EC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3.7.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auto"/>
          </w:tcPr>
          <w:p w14:paraId="178B9B6E" w14:textId="77777777" w:rsidR="00235D0F" w:rsidRPr="00E331EC" w:rsidRDefault="00235D0F" w:rsidP="00235D0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Oświetlenie wewnętrzne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: Skrytki na sprzęt, przedział autopompy muszą być wyposażone w oświetlenie wewnętrzne włączane automatycznie po otwarciu skrytki. Główny wyłącznik oświetlenia skrytek powinien być zainstalowany w kabinie kierowcy.  Ww. oświetlenie wykonane w technologii pasków LED zamocowanych wzdłuż prowadnicy żaluzji. </w:t>
            </w:r>
          </w:p>
          <w:p w14:paraId="61D67ED0" w14:textId="77777777" w:rsidR="00235D0F" w:rsidRPr="00E331EC" w:rsidRDefault="00235D0F" w:rsidP="00235D0F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</w:tcPr>
          <w:p w14:paraId="31846E7D" w14:textId="77777777" w:rsidR="00235D0F" w:rsidRDefault="00235D0F" w:rsidP="00235D0F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2F90C90" w14:textId="6A71F9AE" w:rsidR="00235D0F" w:rsidRPr="00E331EC" w:rsidRDefault="00235D0F" w:rsidP="00235D0F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D0238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E331EC" w:rsidRPr="00E331EC" w14:paraId="3B91E827" w14:textId="77777777" w:rsidTr="00E331EC">
        <w:trPr>
          <w:trHeight w:val="397"/>
        </w:trPr>
        <w:tc>
          <w:tcPr>
            <w:tcW w:w="277" w:type="pct"/>
            <w:shd w:val="clear" w:color="auto" w:fill="F2F2F2"/>
            <w:vAlign w:val="center"/>
          </w:tcPr>
          <w:p w14:paraId="68FBDB19" w14:textId="77777777" w:rsidR="00E331EC" w:rsidRPr="00E331EC" w:rsidRDefault="00E331EC" w:rsidP="00E331EC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4</w:t>
            </w:r>
          </w:p>
        </w:tc>
        <w:tc>
          <w:tcPr>
            <w:tcW w:w="3772" w:type="pct"/>
            <w:shd w:val="clear" w:color="auto" w:fill="F2F2F2"/>
            <w:vAlign w:val="center"/>
          </w:tcPr>
          <w:p w14:paraId="21114166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Zabudowa pożarnicza:</w:t>
            </w:r>
          </w:p>
        </w:tc>
        <w:tc>
          <w:tcPr>
            <w:tcW w:w="951" w:type="pct"/>
            <w:shd w:val="clear" w:color="auto" w:fill="F2F2F2"/>
            <w:vAlign w:val="center"/>
          </w:tcPr>
          <w:p w14:paraId="515EC3FF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0"/>
                <w:szCs w:val="20"/>
              </w:rPr>
              <w:t>Zabudowa pożarnicza:</w:t>
            </w:r>
          </w:p>
        </w:tc>
      </w:tr>
      <w:tr w:rsidR="00235D0F" w:rsidRPr="00E331EC" w14:paraId="5742848C" w14:textId="77777777" w:rsidTr="00E331EC">
        <w:trPr>
          <w:trHeight w:val="442"/>
        </w:trPr>
        <w:tc>
          <w:tcPr>
            <w:tcW w:w="277" w:type="pct"/>
            <w:shd w:val="clear" w:color="auto" w:fill="auto"/>
            <w:vAlign w:val="center"/>
          </w:tcPr>
          <w:p w14:paraId="6783E3D3" w14:textId="77777777" w:rsidR="00235D0F" w:rsidRPr="00E331EC" w:rsidRDefault="00235D0F" w:rsidP="00235D0F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4.1.</w:t>
            </w:r>
          </w:p>
        </w:tc>
        <w:tc>
          <w:tcPr>
            <w:tcW w:w="3772" w:type="pct"/>
            <w:shd w:val="clear" w:color="auto" w:fill="auto"/>
          </w:tcPr>
          <w:p w14:paraId="49C816AE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Rama pośrednia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spawana, zabezpieczona antykorozyjnie poprzez proces galwanizacji, wyposażona w zintegrowane mocowanie autopompy.</w:t>
            </w:r>
          </w:p>
          <w:p w14:paraId="1C1AE2CF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66B29502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3F1331D" w14:textId="5CC7591D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D0565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23E5D1D7" w14:textId="77777777" w:rsidTr="00E331EC">
        <w:trPr>
          <w:trHeight w:val="442"/>
        </w:trPr>
        <w:tc>
          <w:tcPr>
            <w:tcW w:w="277" w:type="pct"/>
            <w:shd w:val="clear" w:color="auto" w:fill="auto"/>
            <w:vAlign w:val="center"/>
          </w:tcPr>
          <w:p w14:paraId="2DE3E4B9" w14:textId="77777777" w:rsidR="00235D0F" w:rsidRPr="00E331EC" w:rsidRDefault="00235D0F" w:rsidP="00235D0F">
            <w:pPr>
              <w:tabs>
                <w:tab w:val="center" w:pos="451"/>
                <w:tab w:val="left" w:pos="921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4.2.</w:t>
            </w:r>
          </w:p>
        </w:tc>
        <w:tc>
          <w:tcPr>
            <w:tcW w:w="3772" w:type="pct"/>
            <w:shd w:val="clear" w:color="auto" w:fill="auto"/>
          </w:tcPr>
          <w:p w14:paraId="1ACA5C55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Zabudowa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musi być wykonana ze stali nierdzewnej i aluminium. Wewnętrzne poszycia skrytek wykonane z anodowanej gładkiej blachy aluminiowej. Zabudowa powinna być zamontowana na ramie pośredniej wyposażonej w  elementy metalowo-gumowe. </w:t>
            </w:r>
          </w:p>
        </w:tc>
        <w:tc>
          <w:tcPr>
            <w:tcW w:w="951" w:type="pct"/>
            <w:shd w:val="clear" w:color="auto" w:fill="auto"/>
          </w:tcPr>
          <w:p w14:paraId="0CA1FF5A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1722AEE" w14:textId="504121EE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D0565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E331EC" w:rsidRPr="00E331EC" w14:paraId="276B6156" w14:textId="77777777" w:rsidTr="00E331EC">
        <w:tc>
          <w:tcPr>
            <w:tcW w:w="277" w:type="pct"/>
            <w:shd w:val="clear" w:color="auto" w:fill="auto"/>
            <w:vAlign w:val="center"/>
          </w:tcPr>
          <w:p w14:paraId="42AFF5BA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4.3.</w:t>
            </w:r>
          </w:p>
        </w:tc>
        <w:tc>
          <w:tcPr>
            <w:tcW w:w="3772" w:type="pct"/>
            <w:shd w:val="clear" w:color="auto" w:fill="auto"/>
          </w:tcPr>
          <w:p w14:paraId="7372CB7D" w14:textId="77777777" w:rsidR="00E331EC" w:rsidRPr="00E331EC" w:rsidRDefault="00E331EC" w:rsidP="00E331EC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Dach zabudowy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 formie podestu roboczego w wykonaniu antypoślizgowym, dodatkowo na dachu pojazdu jedna długa skrzynia wykonana z materiałów odpornych na korozję, szczelnie zamykana (do przewożenia m. in. łopat, wideł). Konstrukcja dachu zabudowy w wykonaniu płaskim z wyznaczonymi ścieżkami komunikacyjnymi. </w:t>
            </w:r>
          </w:p>
          <w:p w14:paraId="15F58255" w14:textId="77777777" w:rsidR="00E331EC" w:rsidRPr="00E331EC" w:rsidRDefault="00E331EC" w:rsidP="00E331EC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62759898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3D4787E" w14:textId="191F57BC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399515A0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35D0F" w:rsidRPr="00E331EC" w14:paraId="75707BE5" w14:textId="77777777" w:rsidTr="00E331EC">
        <w:tc>
          <w:tcPr>
            <w:tcW w:w="277" w:type="pct"/>
            <w:shd w:val="clear" w:color="auto" w:fill="auto"/>
            <w:vAlign w:val="center"/>
          </w:tcPr>
          <w:p w14:paraId="5D81DB49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4.4.</w:t>
            </w:r>
          </w:p>
        </w:tc>
        <w:tc>
          <w:tcPr>
            <w:tcW w:w="3772" w:type="pct"/>
            <w:shd w:val="clear" w:color="auto" w:fill="auto"/>
          </w:tcPr>
          <w:p w14:paraId="59C65E74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Aluminiowa  drabina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wejścia na dach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umieszczona na tylnej ścianie zabudowy. Stopnie w wykonaniu antypoślizgowym. Górna część drabinki wyposażona w uchwyty ułatwiająca wchodzenie oraz pełen stopień.</w:t>
            </w:r>
          </w:p>
          <w:p w14:paraId="2A22674D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48E8C0D2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3F6282F" w14:textId="546BDC21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71A2C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42A1E8EE" w14:textId="77777777" w:rsidTr="00E331EC">
        <w:trPr>
          <w:trHeight w:val="510"/>
        </w:trPr>
        <w:tc>
          <w:tcPr>
            <w:tcW w:w="277" w:type="pct"/>
            <w:shd w:val="clear" w:color="auto" w:fill="auto"/>
            <w:vAlign w:val="center"/>
          </w:tcPr>
          <w:p w14:paraId="774E04D0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4.5.</w:t>
            </w:r>
          </w:p>
        </w:tc>
        <w:tc>
          <w:tcPr>
            <w:tcW w:w="3772" w:type="pct"/>
            <w:shd w:val="clear" w:color="auto" w:fill="auto"/>
          </w:tcPr>
          <w:p w14:paraId="071B8CE3" w14:textId="77777777" w:rsidR="00235D0F" w:rsidRPr="00E331EC" w:rsidRDefault="00235D0F" w:rsidP="0092559E">
            <w:p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Podesty robocze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wzdłuż zabudowy muszą być wytrzymałe na obciążenie min. 180 kg i wykonane jako antypoślizgowe.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br/>
            </w:r>
          </w:p>
          <w:p w14:paraId="46F8948A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60720934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C3BF139" w14:textId="11D80B13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71A2C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054F0D29" w14:textId="77777777" w:rsidTr="00E331EC">
        <w:tc>
          <w:tcPr>
            <w:tcW w:w="277" w:type="pct"/>
            <w:shd w:val="clear" w:color="auto" w:fill="auto"/>
            <w:vAlign w:val="center"/>
          </w:tcPr>
          <w:p w14:paraId="5871C867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4.6.</w:t>
            </w:r>
          </w:p>
        </w:tc>
        <w:tc>
          <w:tcPr>
            <w:tcW w:w="3772" w:type="pct"/>
            <w:shd w:val="clear" w:color="auto" w:fill="auto"/>
          </w:tcPr>
          <w:p w14:paraId="2021FE5F" w14:textId="410722FA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Boczne skrytki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 układzie min </w:t>
            </w:r>
            <w:r w:rsidR="001760D6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3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+</w:t>
            </w:r>
            <w:r w:rsidR="001760D6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3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zamykane żaluzjami wspomaganymi systemem sprężynowym wykonane z materiałów odpornych na korozję, wyposażone w zamki zamykane na klucz, jeden klucz powinien pasować do wszystkich zamków. Zamknięcia żaluzji typu rurkowego (bar-lock), wyposażone taśmy ułatwiające zamykanie. </w:t>
            </w:r>
          </w:p>
          <w:p w14:paraId="53284C04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02C74E7D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DE35560" w14:textId="79D5310A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71A2C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6A2406BE" w14:textId="77777777" w:rsidTr="00E331EC">
        <w:tc>
          <w:tcPr>
            <w:tcW w:w="277" w:type="pct"/>
            <w:shd w:val="clear" w:color="auto" w:fill="auto"/>
            <w:vAlign w:val="center"/>
          </w:tcPr>
          <w:p w14:paraId="44B883BC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4.7.</w:t>
            </w:r>
          </w:p>
        </w:tc>
        <w:tc>
          <w:tcPr>
            <w:tcW w:w="3772" w:type="pct"/>
            <w:shd w:val="clear" w:color="auto" w:fill="auto"/>
          </w:tcPr>
          <w:p w14:paraId="75A292B8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Aranżacja skrytek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powinna być wykonana w sposób ergonomiczny umożliwiający jego późniejsza modyfikacje przez użytkownika końcowego. 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Zastosowane p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ółki sprzętowe wykonane z aluminium, z możliwością regulacji wysokości półek. 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Głębokość każdej skrytki nie powinna być mniejsza niż 550 mm. 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Maksymalna wysokość górnej krawędzi najwyższej półki w położeniu roboczym (po wysunięciu lub rozłożeniu) szuflady nie wyżej niż 1850 mm od poziomu terenu. </w:t>
            </w:r>
          </w:p>
          <w:p w14:paraId="78E38B5C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23C3D85E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A89F90C" w14:textId="331ABCA5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71A2C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1478514F" w14:textId="77777777" w:rsidTr="00E331EC">
        <w:tc>
          <w:tcPr>
            <w:tcW w:w="277" w:type="pct"/>
            <w:shd w:val="clear" w:color="auto" w:fill="auto"/>
            <w:vAlign w:val="center"/>
          </w:tcPr>
          <w:p w14:paraId="03238882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4.8.</w:t>
            </w:r>
          </w:p>
        </w:tc>
        <w:tc>
          <w:tcPr>
            <w:tcW w:w="3772" w:type="pct"/>
            <w:shd w:val="clear" w:color="auto" w:fill="auto"/>
          </w:tcPr>
          <w:p w14:paraId="0538A2C5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Przedział sprzętowy za kabiną pojazdu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dostępny od strony kierowcy z zamontowanym pionowym panelem na sprzęt burzący. Przedział wyposażony w mocowanie deski ratowniczej z dostępem od strony dowódcy. </w:t>
            </w:r>
          </w:p>
          <w:p w14:paraId="68C9143E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43456E07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2D15A0B" w14:textId="2B505123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71A2C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E331EC" w:rsidRPr="00E331EC" w14:paraId="4B56BC17" w14:textId="77777777" w:rsidTr="00E331EC">
        <w:tc>
          <w:tcPr>
            <w:tcW w:w="277" w:type="pct"/>
            <w:shd w:val="clear" w:color="auto" w:fill="auto"/>
            <w:vAlign w:val="center"/>
          </w:tcPr>
          <w:p w14:paraId="66D3FA18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4.9.</w:t>
            </w:r>
          </w:p>
        </w:tc>
        <w:tc>
          <w:tcPr>
            <w:tcW w:w="3772" w:type="pct"/>
            <w:shd w:val="clear" w:color="auto" w:fill="auto"/>
          </w:tcPr>
          <w:p w14:paraId="6D2E65F9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Zabudowa wyposażona w trzy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szuflady-tace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wysuwane przeznaczone do transportu</w:t>
            </w:r>
          </w:p>
          <w:p w14:paraId="280AF9F2" w14:textId="77777777" w:rsidR="00E331EC" w:rsidRPr="00E331EC" w:rsidRDefault="00E331EC" w:rsidP="00E331EC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Szuflada o konstrukcji  90% szerokości skrytki</w:t>
            </w:r>
          </w:p>
          <w:p w14:paraId="48236F63" w14:textId="77777777" w:rsidR="00E331EC" w:rsidRPr="00E331EC" w:rsidRDefault="00E331EC" w:rsidP="00E331EC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Motopompy </w:t>
            </w:r>
          </w:p>
          <w:p w14:paraId="127504D4" w14:textId="77777777" w:rsidR="00E331EC" w:rsidRPr="00E331EC" w:rsidRDefault="00E331EC" w:rsidP="00E331EC">
            <w:pPr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Agregatu prądotwórczego lub wentylatora oddymiającego</w:t>
            </w:r>
          </w:p>
          <w:p w14:paraId="2E470704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  <w:p w14:paraId="75E501A9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Szuflady i wysuwane tace muszą się automatycznie blokować w pozycji zamkniętej i całkowicie otwartej oraz posiadać zabezpieczenie przed całkowitym wyciągnięciem (wypadnięciem z prowadnic)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. 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Uchwyty, klamki wszystkich urządzeń samochodu, drzwi żaluzjowych, szuflad, tac, muszą być tak skonstruowane, aby umożliwiały ich obsługę w rękawicach. </w:t>
            </w:r>
          </w:p>
          <w:p w14:paraId="6D7DAF19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  <w:p w14:paraId="09B331EB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*Zabudowa powinna posiadać dodatkowo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 xml:space="preserve">mocowanie na motopompę pływającą 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klasy NIAGARA-2</w:t>
            </w:r>
          </w:p>
          <w:p w14:paraId="3A8EC423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274F67B5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9E2D0D8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6A0DA33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99AD2DD" w14:textId="4D72C29D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3AA0F152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35D0F" w:rsidRPr="00E331EC" w14:paraId="38ED1A1F" w14:textId="77777777" w:rsidTr="00E331EC">
        <w:tc>
          <w:tcPr>
            <w:tcW w:w="277" w:type="pct"/>
            <w:shd w:val="clear" w:color="auto" w:fill="auto"/>
            <w:vAlign w:val="center"/>
          </w:tcPr>
          <w:p w14:paraId="597AAE5F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4.10.</w:t>
            </w:r>
          </w:p>
        </w:tc>
        <w:tc>
          <w:tcPr>
            <w:tcW w:w="3772" w:type="pct"/>
            <w:shd w:val="clear" w:color="auto" w:fill="auto"/>
          </w:tcPr>
          <w:p w14:paraId="5280618E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Dodatkowo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ostatnia skrytka zabudowy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wyposażona w pionowe mocowanie na  :</w:t>
            </w:r>
          </w:p>
          <w:p w14:paraId="222B65C5" w14:textId="77777777" w:rsidR="00235D0F" w:rsidRPr="00E331EC" w:rsidRDefault="00235D0F" w:rsidP="00235D0F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Stojak hydrantowy</w:t>
            </w:r>
          </w:p>
          <w:p w14:paraId="75EC0098" w14:textId="77777777" w:rsidR="00235D0F" w:rsidRPr="00E331EC" w:rsidRDefault="00235D0F" w:rsidP="00235D0F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Gaśnice </w:t>
            </w:r>
          </w:p>
          <w:p w14:paraId="79DFB2BD" w14:textId="77777777" w:rsidR="00235D0F" w:rsidRPr="00E331EC" w:rsidRDefault="00235D0F" w:rsidP="00235D0F">
            <w:pPr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Klucz hydrantowy </w:t>
            </w:r>
          </w:p>
          <w:p w14:paraId="15D8EFAE" w14:textId="77777777" w:rsidR="00235D0F" w:rsidRPr="00E331EC" w:rsidRDefault="00235D0F" w:rsidP="00235D0F">
            <w:pPr>
              <w:shd w:val="clear" w:color="auto" w:fill="FFFFFF"/>
              <w:ind w:left="720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6E8491C1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95F5282" w14:textId="5CBD8AD9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1120F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5C00A6EA" w14:textId="77777777" w:rsidTr="00E331EC">
        <w:tc>
          <w:tcPr>
            <w:tcW w:w="277" w:type="pct"/>
            <w:shd w:val="clear" w:color="auto" w:fill="auto"/>
            <w:vAlign w:val="center"/>
          </w:tcPr>
          <w:p w14:paraId="7B0FE961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lastRenderedPageBreak/>
              <w:t>4.11.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2C793170" w14:textId="77777777" w:rsidR="00235D0F" w:rsidRPr="00E331EC" w:rsidRDefault="00235D0F" w:rsidP="00235D0F">
            <w:p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Zabudowa powinna posiadać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min trzy plastikowe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skrzynki o pojemności 35 dm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  <w:vertAlign w:val="superscript"/>
              </w:rPr>
              <w:t xml:space="preserve">3 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(+- 10%)  nośność 30 kg (+- 10%)  na wyposażenie bez stałego miejsca.</w:t>
            </w:r>
          </w:p>
          <w:p w14:paraId="406A71A0" w14:textId="77777777" w:rsidR="00235D0F" w:rsidRPr="00E331EC" w:rsidRDefault="00235D0F" w:rsidP="00235D0F">
            <w:p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01E6DF25" w14:textId="77777777" w:rsidR="00235D0F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66295DCE" w14:textId="6ED87AAB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1120F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E331EC" w:rsidRPr="00E331EC" w14:paraId="3F664EE8" w14:textId="77777777" w:rsidTr="00E331EC">
        <w:tc>
          <w:tcPr>
            <w:tcW w:w="277" w:type="pct"/>
            <w:shd w:val="clear" w:color="auto" w:fill="auto"/>
            <w:vAlign w:val="center"/>
          </w:tcPr>
          <w:p w14:paraId="20103B3F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4.12.</w:t>
            </w:r>
          </w:p>
        </w:tc>
        <w:tc>
          <w:tcPr>
            <w:tcW w:w="3772" w:type="pct"/>
            <w:shd w:val="clear" w:color="auto" w:fill="auto"/>
          </w:tcPr>
          <w:p w14:paraId="29BDAA5E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Wewnątrz zabudowy powinien być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zamontowany pojemnik wykonany z aluminium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o pojemności 60 dm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  <w:vertAlign w:val="superscript"/>
              </w:rPr>
              <w:t>3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(+- 10%)  z wiekiem przeznaczony na sorbent. Pojemnik zlokalizowany w dolnej części pojazdu dla łatwego dostępu, wyposażony w niezbędne uchwyty transportowe.  </w:t>
            </w:r>
          </w:p>
          <w:p w14:paraId="6C3DA0C0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110B4D02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082CF2AB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35D0F" w:rsidRPr="00E331EC" w14:paraId="6B11BFDD" w14:textId="77777777" w:rsidTr="00E331EC">
        <w:tc>
          <w:tcPr>
            <w:tcW w:w="277" w:type="pct"/>
            <w:shd w:val="clear" w:color="auto" w:fill="auto"/>
            <w:vAlign w:val="center"/>
          </w:tcPr>
          <w:p w14:paraId="52EDEA61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4.13.</w:t>
            </w:r>
          </w:p>
        </w:tc>
        <w:tc>
          <w:tcPr>
            <w:tcW w:w="3772" w:type="pct"/>
            <w:shd w:val="clear" w:color="auto" w:fill="auto"/>
          </w:tcPr>
          <w:p w14:paraId="0C456BC0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Konstrukcja skrytek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zapewniająca odprowadzenie wody z ich wnętrza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>.</w:t>
            </w:r>
          </w:p>
          <w:p w14:paraId="5E43566D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2F83B70A" w14:textId="2A333121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66057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759CB5B2" w14:textId="77777777" w:rsidTr="00E331EC">
        <w:tc>
          <w:tcPr>
            <w:tcW w:w="27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FA7B32" w14:textId="77777777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4.14.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auto"/>
          </w:tcPr>
          <w:p w14:paraId="7E54F504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Elementy wystające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 pozycji otwartej powyżej 250 mm poza obrys pojazdu muszą posiadać oznakowanie ostrzegawcze.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auto"/>
          </w:tcPr>
          <w:p w14:paraId="297E840D" w14:textId="08F076E3" w:rsidR="00235D0F" w:rsidRPr="00E331EC" w:rsidRDefault="00235D0F" w:rsidP="00235D0F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266057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E331EC" w:rsidRPr="00E331EC" w14:paraId="50246516" w14:textId="77777777" w:rsidTr="00E331EC">
        <w:trPr>
          <w:trHeight w:val="288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17F358BD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F2F2F2"/>
          </w:tcPr>
          <w:p w14:paraId="6DA013DD" w14:textId="77777777" w:rsidR="00E331EC" w:rsidRPr="00E331EC" w:rsidRDefault="00E331EC" w:rsidP="00E331EC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b/>
                <w:sz w:val="22"/>
                <w:szCs w:val="22"/>
              </w:rPr>
              <w:t>Układ wodno-pianowy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F2F2F2"/>
          </w:tcPr>
          <w:p w14:paraId="3DF3E1A6" w14:textId="77777777" w:rsidR="00E331EC" w:rsidRPr="00E331EC" w:rsidRDefault="00E331EC" w:rsidP="00E331EC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530E2D25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1F46D748" w14:textId="77777777" w:rsidR="00E331EC" w:rsidRPr="00E331EC" w:rsidRDefault="00E331EC" w:rsidP="00E331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5.1.</w:t>
            </w:r>
          </w:p>
        </w:tc>
        <w:tc>
          <w:tcPr>
            <w:tcW w:w="3772" w:type="pct"/>
            <w:shd w:val="clear" w:color="auto" w:fill="auto"/>
          </w:tcPr>
          <w:p w14:paraId="7BBDBA45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Pojazd wyposażony w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układ wodno-pianowy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składający się z :</w:t>
            </w:r>
          </w:p>
          <w:p w14:paraId="389FF675" w14:textId="77777777" w:rsidR="00E331EC" w:rsidRPr="00E331EC" w:rsidRDefault="00E331EC" w:rsidP="00E331E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Zbiornik środków gaśniczych </w:t>
            </w:r>
          </w:p>
          <w:p w14:paraId="6BBEB70D" w14:textId="77777777" w:rsidR="00E331EC" w:rsidRPr="00E331EC" w:rsidRDefault="00E331EC" w:rsidP="00E331E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Autopompy</w:t>
            </w:r>
          </w:p>
          <w:p w14:paraId="0E8151AE" w14:textId="77777777" w:rsidR="00E331EC" w:rsidRPr="00E331EC" w:rsidRDefault="00E331EC" w:rsidP="00E331E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Dozownik środka pianotwórczego</w:t>
            </w:r>
          </w:p>
          <w:p w14:paraId="12273FAE" w14:textId="77777777" w:rsidR="00E331EC" w:rsidRPr="00E331EC" w:rsidRDefault="00E331EC" w:rsidP="00E331E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Zwijadło szybkiego natarcia</w:t>
            </w:r>
          </w:p>
          <w:p w14:paraId="06C2A3EC" w14:textId="77777777" w:rsidR="00E331EC" w:rsidRPr="00E331EC" w:rsidRDefault="00E331EC" w:rsidP="00E331E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Działko wodno-pianowe</w:t>
            </w:r>
          </w:p>
          <w:p w14:paraId="74174091" w14:textId="77777777" w:rsidR="00E331EC" w:rsidRPr="00E331EC" w:rsidRDefault="00E331EC" w:rsidP="00E331EC">
            <w:pPr>
              <w:numPr>
                <w:ilvl w:val="0"/>
                <w:numId w:val="16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System zraszania podwozia</w:t>
            </w:r>
          </w:p>
          <w:p w14:paraId="3B14DE7B" w14:textId="77777777" w:rsidR="00E331EC" w:rsidRPr="00E331EC" w:rsidRDefault="00E331EC" w:rsidP="00E331EC">
            <w:pPr>
              <w:shd w:val="clear" w:color="auto" w:fill="FFFFFF"/>
              <w:ind w:left="720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6599F801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95B96F2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C0DA947" w14:textId="5ECC295C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0725DFFA" w14:textId="77777777" w:rsidR="00E331EC" w:rsidRPr="00E331EC" w:rsidRDefault="00E331EC" w:rsidP="00E331EC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1D35F8FC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61E6CE8A" w14:textId="77777777" w:rsidR="00E331EC" w:rsidRPr="00E331EC" w:rsidRDefault="00E331EC" w:rsidP="00E331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5.2.</w:t>
            </w:r>
          </w:p>
        </w:tc>
        <w:tc>
          <w:tcPr>
            <w:tcW w:w="3772" w:type="pct"/>
            <w:shd w:val="clear" w:color="auto" w:fill="auto"/>
          </w:tcPr>
          <w:p w14:paraId="6E8E65C3" w14:textId="7B545213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 xml:space="preserve">Zbiornik wody 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wykonany z </w:t>
            </w:r>
            <w:r w:rsidR="00F74061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materiału niekorodującego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, usytuowany wzdłuż zabudowy, wyposażony w oprzyrządowanie umożliwiające jego bezpieczną eksploatację, z układem zabezpieczającym przed wypływem wody w czasie jazdy. Zbiornik powinien:</w:t>
            </w:r>
          </w:p>
          <w:p w14:paraId="67E2DDAD" w14:textId="77777777" w:rsidR="00E331EC" w:rsidRPr="00E331EC" w:rsidRDefault="00E331EC" w:rsidP="00E331EC">
            <w:pPr>
              <w:numPr>
                <w:ilvl w:val="0"/>
                <w:numId w:val="17"/>
              </w:numPr>
              <w:shd w:val="clear" w:color="auto" w:fill="FFFFFF"/>
              <w:ind w:right="730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posiadać właz rewizyjny,</w:t>
            </w:r>
          </w:p>
          <w:p w14:paraId="055F2F29" w14:textId="2AF1595B" w:rsidR="00E331EC" w:rsidRPr="00E331EC" w:rsidRDefault="00E331EC" w:rsidP="00E331EC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pojemność  min.</w:t>
            </w:r>
            <w:r w:rsidR="00CB048A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2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500 l,</w:t>
            </w:r>
          </w:p>
          <w:p w14:paraId="2FA0EE4B" w14:textId="77777777" w:rsidR="00E331EC" w:rsidRPr="00E331EC" w:rsidRDefault="00E331EC" w:rsidP="00E331EC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spełniać nadciśnienie testowe 20 </w:t>
            </w:r>
            <w:proofErr w:type="spellStart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kPa</w:t>
            </w:r>
            <w:proofErr w:type="spellEnd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,</w:t>
            </w:r>
          </w:p>
          <w:p w14:paraId="4BE28824" w14:textId="77777777" w:rsidR="00E331EC" w:rsidRPr="00E331EC" w:rsidRDefault="00E331EC" w:rsidP="00E331EC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umieszczony na ramie zabudowy elastycznie</w:t>
            </w:r>
          </w:p>
          <w:p w14:paraId="4C8D9F33" w14:textId="77777777" w:rsidR="00E331EC" w:rsidRPr="00E331EC" w:rsidRDefault="00E331EC" w:rsidP="00E331EC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posiadać nasadę (DN75), znajdującą się pod zbiornikiem, umożliwiającą czyszczenie zbiornika,</w:t>
            </w:r>
          </w:p>
          <w:p w14:paraId="7021445C" w14:textId="77777777" w:rsidR="00E331EC" w:rsidRPr="00E331EC" w:rsidRDefault="00E331EC" w:rsidP="00E331EC">
            <w:pPr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posiadać nasady 2xDN75 z zaworem do napełniania zbiornika z hydrantu,  z zaworem kulowym. </w:t>
            </w:r>
          </w:p>
          <w:p w14:paraId="47487FA6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10C03FF4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323AEDC" w14:textId="155C4B45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4E513A4A" w14:textId="77777777" w:rsidR="00E331EC" w:rsidRPr="00E331EC" w:rsidRDefault="00E331EC" w:rsidP="00E331EC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2730AB35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3A9D95B1" w14:textId="77777777" w:rsidR="00E331EC" w:rsidRPr="00E331EC" w:rsidRDefault="00E331EC" w:rsidP="00E331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5.3.</w:t>
            </w:r>
          </w:p>
        </w:tc>
        <w:tc>
          <w:tcPr>
            <w:tcW w:w="3772" w:type="pct"/>
            <w:shd w:val="clear" w:color="auto" w:fill="auto"/>
          </w:tcPr>
          <w:p w14:paraId="4A847F57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Zbiornik środka pianotwórczego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wykonany ze stali nierdzewnej, o pojemności min. 10 % pojemności zbiornika wody i nadciśnieniu testowym 20 </w:t>
            </w:r>
            <w:proofErr w:type="spellStart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kPa</w:t>
            </w:r>
            <w:proofErr w:type="spellEnd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, oraz:</w:t>
            </w:r>
          </w:p>
          <w:p w14:paraId="581616DA" w14:textId="77777777" w:rsidR="00E331EC" w:rsidRPr="00E331EC" w:rsidRDefault="00E331EC" w:rsidP="00E331E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powinien być odporny na działanie dopuszczonych do stosowania środków pianotwórczych,</w:t>
            </w:r>
          </w:p>
          <w:p w14:paraId="627798C3" w14:textId="77777777" w:rsidR="00E331EC" w:rsidRPr="00E331EC" w:rsidRDefault="00E331EC" w:rsidP="00E331E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powinienem być wyposażony w oprzyrządowanie zapewniające jego bezpieczną eksploatację,</w:t>
            </w:r>
          </w:p>
          <w:p w14:paraId="212C5C70" w14:textId="77777777" w:rsidR="00E331EC" w:rsidRPr="00E331EC" w:rsidRDefault="00E331EC" w:rsidP="00E331EC">
            <w:pPr>
              <w:numPr>
                <w:ilvl w:val="0"/>
                <w:numId w:val="18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napełnianie zbiornika powinno być możliwe z poziomu terenu i z dachu pojazd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u poprzez nasady. </w:t>
            </w:r>
          </w:p>
          <w:p w14:paraId="3DE3083C" w14:textId="77777777" w:rsidR="00E331EC" w:rsidRPr="00E331EC" w:rsidRDefault="00E331EC" w:rsidP="00E331EC">
            <w:pPr>
              <w:shd w:val="clear" w:color="auto" w:fill="FFFFFF"/>
              <w:ind w:left="14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6B78D3A5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AF7EBE4" w14:textId="6421459F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5972E10E" w14:textId="77777777" w:rsidR="00E331EC" w:rsidRPr="00E331EC" w:rsidRDefault="00E331EC" w:rsidP="00E331EC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60AE82A8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1124D0EC" w14:textId="77777777" w:rsidR="00E331EC" w:rsidRPr="00E331EC" w:rsidRDefault="00E331EC" w:rsidP="00E331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5.4.</w:t>
            </w:r>
          </w:p>
        </w:tc>
        <w:tc>
          <w:tcPr>
            <w:tcW w:w="3772" w:type="pct"/>
            <w:shd w:val="clear" w:color="auto" w:fill="auto"/>
          </w:tcPr>
          <w:p w14:paraId="4C6F97D8" w14:textId="77777777" w:rsidR="00E331EC" w:rsidRPr="00E331EC" w:rsidRDefault="00E331EC" w:rsidP="00E331EC">
            <w:pPr>
              <w:shd w:val="clear" w:color="auto" w:fill="FFFFFF"/>
              <w:ind w:left="5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Autopompa dwuzakresowa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zlokalizowana z tyłu pojazdu o wydajności:</w:t>
            </w:r>
          </w:p>
          <w:p w14:paraId="70211674" w14:textId="150D365B" w:rsidR="00E331EC" w:rsidRPr="00E331EC" w:rsidRDefault="00E331EC" w:rsidP="00E331EC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min. </w:t>
            </w:r>
            <w:r w:rsidR="00785D67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25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00 l/min przy ciśnieniu 0,8 </w:t>
            </w:r>
            <w:proofErr w:type="spellStart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MPa</w:t>
            </w:r>
            <w:proofErr w:type="spellEnd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i głębokości ssania 1,5 m,</w:t>
            </w:r>
          </w:p>
          <w:p w14:paraId="406749F1" w14:textId="77777777" w:rsidR="00E331EC" w:rsidRPr="00E331EC" w:rsidRDefault="00E331EC" w:rsidP="00E331EC">
            <w:pPr>
              <w:numPr>
                <w:ilvl w:val="0"/>
                <w:numId w:val="19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min.  350 l/min. przy ciśnieniu 4 </w:t>
            </w:r>
            <w:proofErr w:type="spellStart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MPa</w:t>
            </w:r>
            <w:proofErr w:type="spellEnd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. </w:t>
            </w:r>
          </w:p>
          <w:p w14:paraId="558C684F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  <w:p w14:paraId="068A7CAA" w14:textId="77777777" w:rsidR="00E331EC" w:rsidRPr="00E331EC" w:rsidRDefault="00E331EC" w:rsidP="00E331EC">
            <w:pPr>
              <w:shd w:val="clear" w:color="auto" w:fill="FFFFFF"/>
              <w:ind w:left="29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Autopompa musi umożliwiać jednoczesne podawanie wody ze stopnia niskiego i wysokiego ciśnienia. Mechaniczna zmiana stopnia ciśnienia pompy (wyklucza się możliwość załączania stopnia wysokiego ciśnienia za pomocą zdalnie sterowanych zaworów). Autopompa smarowana olejami i smarami stałymi w celu poprawnego funkcjonowania. Wyklucza się konieczność uzupełniania olejów i smarów pomiędzy okresami zalecanymi przez producenta, tzn. nie częściej niż 250 motogodzin lub co 12 miesięcy. Autopompa od  spodu zabezpieczona demontowana osłoną  chroniącą 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lastRenderedPageBreak/>
              <w:t xml:space="preserve">przed przedostawaniem się dużych zanieczyszczeń oraz od frontu przed dostępem do obszarów niebezpiecznych dla operatora. </w:t>
            </w:r>
          </w:p>
          <w:p w14:paraId="09DD30B2" w14:textId="77777777" w:rsidR="00E331EC" w:rsidRPr="00E331EC" w:rsidRDefault="00E331EC" w:rsidP="00E331EC">
            <w:pPr>
              <w:shd w:val="clear" w:color="auto" w:fill="FFFFFF"/>
              <w:ind w:left="29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1111A4A7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DFF88B1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9BAAAAA" w14:textId="6CE666B8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2C30A173" w14:textId="77777777" w:rsidR="00E331EC" w:rsidRPr="00E331EC" w:rsidRDefault="00E331EC" w:rsidP="00E331EC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01AE3273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21D7449E" w14:textId="77777777" w:rsidR="00E331EC" w:rsidRPr="00E331EC" w:rsidRDefault="00E331EC" w:rsidP="00E331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5.5.</w:t>
            </w:r>
          </w:p>
        </w:tc>
        <w:tc>
          <w:tcPr>
            <w:tcW w:w="3772" w:type="pct"/>
            <w:shd w:val="clear" w:color="auto" w:fill="auto"/>
          </w:tcPr>
          <w:p w14:paraId="5A703637" w14:textId="77777777" w:rsidR="00E331EC" w:rsidRPr="00E331EC" w:rsidRDefault="00E331EC" w:rsidP="00E331EC">
            <w:pPr>
              <w:shd w:val="clear" w:color="auto" w:fill="FFFFFF"/>
              <w:ind w:left="5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Autopompa musi umożliwiać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podanie wody i wodnego roztworu środka pianotwórczego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do min.:</w:t>
            </w:r>
          </w:p>
          <w:p w14:paraId="1DDCCD80" w14:textId="06F8ADFB" w:rsidR="00E331EC" w:rsidRPr="00E331EC" w:rsidRDefault="00670979" w:rsidP="00E331EC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>
              <w:rPr>
                <w:rFonts w:ascii="Arial Narrow" w:eastAsia="Times New Roman" w:hAnsi="Arial Narrow"/>
                <w:sz w:val="22"/>
                <w:szCs w:val="22"/>
              </w:rPr>
              <w:t>dwóch</w:t>
            </w:r>
            <w:r w:rsidR="00E331EC" w:rsidRPr="00E331EC">
              <w:rPr>
                <w:rFonts w:ascii="Arial Narrow" w:eastAsia="Times New Roman" w:hAnsi="Arial Narrow"/>
                <w:sz w:val="22"/>
                <w:szCs w:val="22"/>
              </w:rPr>
              <w:t xml:space="preserve"> nasad tłocznych </w:t>
            </w:r>
            <w:r w:rsidR="00E331EC" w:rsidRPr="00E331EC">
              <w:rPr>
                <w:rFonts w:ascii="Arial Narrow" w:eastAsia="Times New Roman" w:hAnsi="Arial Narrow" w:cs="Calibri"/>
                <w:sz w:val="22"/>
                <w:szCs w:val="22"/>
              </w:rPr>
              <w:t>DN75 zlokalizowanych w tylnej części pojazdu</w:t>
            </w:r>
            <w:r>
              <w:rPr>
                <w:rFonts w:ascii="Arial Narrow" w:eastAsia="Times New Roman" w:hAnsi="Arial Narrow" w:cs="Calibri"/>
                <w:sz w:val="22"/>
                <w:szCs w:val="22"/>
              </w:rPr>
              <w:t>, po jednej z każdej strony pojazdu,</w:t>
            </w:r>
            <w:r w:rsidR="00E331EC" w:rsidRPr="00E331EC">
              <w:rPr>
                <w:rFonts w:ascii="Arial Narrow" w:eastAsia="Times New Roman" w:hAnsi="Arial Narrow"/>
                <w:sz w:val="22"/>
                <w:szCs w:val="22"/>
              </w:rPr>
              <w:t xml:space="preserve"> </w:t>
            </w:r>
          </w:p>
          <w:p w14:paraId="3AC46218" w14:textId="77777777" w:rsidR="00E331EC" w:rsidRPr="00E331EC" w:rsidRDefault="00E331EC" w:rsidP="00E331EC">
            <w:pPr>
              <w:numPr>
                <w:ilvl w:val="0"/>
                <w:numId w:val="23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sz w:val="22"/>
                <w:szCs w:val="22"/>
              </w:rPr>
              <w:t>wysokociśnieniowej linii szybkiego natarcia,</w:t>
            </w:r>
          </w:p>
          <w:p w14:paraId="1AF40E35" w14:textId="77777777" w:rsidR="00E331EC" w:rsidRPr="00E331EC" w:rsidRDefault="00E331EC" w:rsidP="00E331EC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działka wodno-pianowego.</w:t>
            </w:r>
          </w:p>
          <w:p w14:paraId="1FD1D8C7" w14:textId="77777777" w:rsidR="00E331EC" w:rsidRPr="00E331EC" w:rsidRDefault="00E331EC" w:rsidP="00E331EC">
            <w:pPr>
              <w:numPr>
                <w:ilvl w:val="0"/>
                <w:numId w:val="20"/>
              </w:num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zraszaczy</w:t>
            </w:r>
          </w:p>
          <w:p w14:paraId="507615BF" w14:textId="77777777" w:rsidR="00E331EC" w:rsidRPr="00E331EC" w:rsidRDefault="00E331EC" w:rsidP="00E331EC">
            <w:pPr>
              <w:shd w:val="clear" w:color="auto" w:fill="FFFFFF"/>
              <w:ind w:left="34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  <w:p w14:paraId="5D2D16DA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Na wlotach ssawnych i do napełniania zbiornika muszą być zamontowane elementy zabezpieczające przed przedostaniem się do układu wodno-pianowego  zanieczyszczeń stałych. Nasady tłoczne wyposażone w system zrzutu ciśnienia / odwodnienia ich bez konieczność ściągania pokrywy nasady. </w:t>
            </w:r>
          </w:p>
          <w:p w14:paraId="25D29A90" w14:textId="77777777" w:rsidR="00E331EC" w:rsidRPr="00E331EC" w:rsidRDefault="00E331EC" w:rsidP="00E331EC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5B8BC2B7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F2BE537" w14:textId="42052C92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25EFF59C" w14:textId="77777777" w:rsidR="00E331EC" w:rsidRPr="00E331EC" w:rsidRDefault="00E331EC" w:rsidP="00E331EC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35D0F" w:rsidRPr="00E331EC" w14:paraId="7CF5A398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12D211EA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5.6.</w:t>
            </w:r>
          </w:p>
        </w:tc>
        <w:tc>
          <w:tcPr>
            <w:tcW w:w="3772" w:type="pct"/>
            <w:shd w:val="clear" w:color="auto" w:fill="auto"/>
          </w:tcPr>
          <w:p w14:paraId="2005F0F7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Układ wodno-pianowy wyposażony w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ręczny dozownik środka pianotwórczego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wykonany z mosiądzu umożliwiający uzyskanie stężeń w zakresie 3% - 6%, w całym zakresie pracy autopompy.</w:t>
            </w:r>
          </w:p>
          <w:p w14:paraId="1EF9EBA1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14CDE97C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B829E0A" w14:textId="74FC797F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B2ACF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27AE904A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769206BC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5.7.</w:t>
            </w:r>
          </w:p>
        </w:tc>
        <w:tc>
          <w:tcPr>
            <w:tcW w:w="3772" w:type="pct"/>
            <w:shd w:val="clear" w:color="auto" w:fill="auto"/>
          </w:tcPr>
          <w:p w14:paraId="5B1958B3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Układ wodno-pianowy zabudowany w taki sposób aby parametry autopompy przy zasilaniu ze zbiornika samochodu były nie mniejsze niż przy zasilaniu ze zbiornika zewnętrznego dla głębokości ssania 1,5 m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 oraz musi być wyposażona w </w:t>
            </w:r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 xml:space="preserve">automatycznie uruchamiane urządzenie odpowietrzające (tzw. </w:t>
            </w:r>
            <w:proofErr w:type="spellStart"/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trokomat</w:t>
            </w:r>
            <w:proofErr w:type="spellEnd"/>
            <w:r w:rsidRPr="00E331EC">
              <w:rPr>
                <w:rFonts w:ascii="Arial Narrow" w:eastAsia="Times New Roman" w:hAnsi="Arial Narrow" w:cs="Calibri"/>
                <w:b/>
                <w:sz w:val="22"/>
                <w:szCs w:val="22"/>
              </w:rPr>
              <w:t>)</w:t>
            </w:r>
            <w:r w:rsidRPr="00E331EC">
              <w:rPr>
                <w:rFonts w:ascii="Arial Narrow" w:eastAsia="Times New Roman" w:hAnsi="Arial Narrow" w:cs="Calibri"/>
                <w:sz w:val="22"/>
                <w:szCs w:val="22"/>
              </w:rPr>
              <w:t xml:space="preserve">, umożliwiające zassanie wody z głębokości 1,5 m w czasie do 12 s, a z głębokości 7,5 m w czasie do 35 sekund. </w:t>
            </w:r>
          </w:p>
          <w:p w14:paraId="766CB559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2022E01D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2FEE547" w14:textId="757B8ED1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B2ACF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02622168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6EE222E6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5.8.</w:t>
            </w:r>
          </w:p>
        </w:tc>
        <w:tc>
          <w:tcPr>
            <w:tcW w:w="3772" w:type="pct"/>
            <w:shd w:val="clear" w:color="auto" w:fill="auto"/>
          </w:tcPr>
          <w:p w14:paraId="7461BE59" w14:textId="77777777" w:rsidR="00235D0F" w:rsidRPr="00E331EC" w:rsidRDefault="00235D0F" w:rsidP="00235D0F">
            <w:pPr>
              <w:shd w:val="clear" w:color="auto" w:fill="FFFFFF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Wszystkie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elementy układu wodno-pianowego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muszą być odporne na korozję i działanie dopuszczonych do stosowania środków pianotwórczych i modyfikatorów. Konstrukcja układu wodno-pianowego powinna umożliwić jego całkowite odwodnienie przy możliwie najmniejszej ilości zaworów.</w:t>
            </w:r>
          </w:p>
          <w:p w14:paraId="64D052A4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561EC515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2CA99FBF" w14:textId="4EF9898D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CB2ACF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4D5C3429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09A83D0B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5.9.</w:t>
            </w:r>
          </w:p>
        </w:tc>
        <w:tc>
          <w:tcPr>
            <w:tcW w:w="3772" w:type="pct"/>
            <w:shd w:val="clear" w:color="auto" w:fill="auto"/>
          </w:tcPr>
          <w:p w14:paraId="163A9390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Przedział autopompy musi być wyposażony w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system ogrzewania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 skutecznie zabezpieczający układ wodno-pianowy i autopompę  przed zamarzaniem w temperaturze do  -25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  <w:vertAlign w:val="superscript"/>
              </w:rPr>
              <w:t>o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C, działający niezależnie od pracy silnika.</w:t>
            </w:r>
          </w:p>
          <w:p w14:paraId="603BA722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11535E00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19B4969" w14:textId="4CC088F8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0FDD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6FE69EC0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6549DBC3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5.10.</w:t>
            </w:r>
          </w:p>
        </w:tc>
        <w:tc>
          <w:tcPr>
            <w:tcW w:w="3772" w:type="pct"/>
            <w:shd w:val="clear" w:color="auto" w:fill="auto"/>
          </w:tcPr>
          <w:p w14:paraId="5D80C3FF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Samochód musi być wyposażony w co najmniej jedną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wysokociśnieniową linię szybkiego natarcia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o długości węża min. 60 m na zwijadle, zakończoną prądownicą wodno-pianową o regulowanej wydajności z prądem zwartym i rozproszonym. Zwijadło linii wysokociśnieniowej powinno być poprzedzone zaworem odcinającym wodę. </w:t>
            </w:r>
          </w:p>
          <w:p w14:paraId="2FEBE6A7" w14:textId="77777777" w:rsidR="00235D0F" w:rsidRPr="00E331EC" w:rsidRDefault="00235D0F" w:rsidP="00235D0F">
            <w:pPr>
              <w:jc w:val="both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3A899FB4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78F1D0DD" w14:textId="10522607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0FDD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255E6C7F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7D651E50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5.11.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2B48D8ED" w14:textId="6D3407D3" w:rsidR="00235D0F" w:rsidRPr="00E331EC" w:rsidRDefault="00235D0F" w:rsidP="00235D0F">
            <w:pPr>
              <w:shd w:val="clear" w:color="auto" w:fill="FFFFFF"/>
              <w:ind w:left="14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Działko wodno-pianowe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DWP </w:t>
            </w:r>
            <w:r w:rsidR="00683E7E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16/24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o regulowanej wydajności i regulowanym kształcie strumienia, umieszczone na dachu zabudowy pojazdu. Przy podstawie działka powinien być zamontowany zawór odcinający kulowy ręczny lub rozwiązanie równoważne. Zakres obrotu działka w płaszczyźnie pionowej – od kąta limitowanego obrysem pojazdu do min. 75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  <w:vertAlign w:val="superscript"/>
              </w:rPr>
              <w:t>o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. Stanowisko obsługi działka oraz dojście do stanowiska musi posiadać oświetlenie nieoślepiające, bez wystających elementów, załączane ze stanowiska obsługi pompy. Działko wykonane ze stali nierdzewnej.</w:t>
            </w:r>
          </w:p>
          <w:p w14:paraId="24B6CB4D" w14:textId="77777777" w:rsidR="00235D0F" w:rsidRPr="00E331EC" w:rsidRDefault="00235D0F" w:rsidP="00235D0F">
            <w:pPr>
              <w:shd w:val="clear" w:color="auto" w:fill="FFFFFF"/>
              <w:ind w:left="14"/>
              <w:jc w:val="both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23EB2E0B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4855F9D6" w14:textId="46757A8C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0FDD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0B2F24BE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3275113D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5.12.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5023277A" w14:textId="77777777" w:rsidR="00235D0F" w:rsidRPr="00E331EC" w:rsidRDefault="00235D0F" w:rsidP="00235D0F">
            <w:pPr>
              <w:shd w:val="clear" w:color="auto" w:fill="FFFFFF"/>
              <w:ind w:left="14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Pojazd musi być wyposażony w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system dysz dolnych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, (minimum 4 dysze) do podawania wody w czasie jazdy :</w:t>
            </w:r>
          </w:p>
          <w:p w14:paraId="6FAE56BF" w14:textId="77777777" w:rsidR="00235D0F" w:rsidRPr="00E331EC" w:rsidRDefault="00235D0F" w:rsidP="00235D0F">
            <w:pPr>
              <w:numPr>
                <w:ilvl w:val="1"/>
                <w:numId w:val="21"/>
              </w:num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min. dwie dysze zamontowane z przodu pojazdu;</w:t>
            </w:r>
          </w:p>
          <w:p w14:paraId="0E42DF04" w14:textId="77777777" w:rsidR="00235D0F" w:rsidRPr="00E331EC" w:rsidRDefault="00235D0F" w:rsidP="00235D0F">
            <w:pPr>
              <w:numPr>
                <w:ilvl w:val="1"/>
                <w:numId w:val="21"/>
              </w:num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min. dwie dysze zamontowane po bokach pojazdu;</w:t>
            </w:r>
          </w:p>
          <w:p w14:paraId="36725939" w14:textId="77777777" w:rsidR="00235D0F" w:rsidRPr="00E331EC" w:rsidRDefault="00235D0F" w:rsidP="00235D0F">
            <w:pPr>
              <w:shd w:val="clear" w:color="auto" w:fill="FFFFFF"/>
              <w:ind w:left="14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  <w:p w14:paraId="5BD59F18" w14:textId="77777777" w:rsidR="00235D0F" w:rsidRPr="00E331EC" w:rsidRDefault="00235D0F" w:rsidP="00235D0F">
            <w:pPr>
              <w:shd w:val="clear" w:color="auto" w:fill="FFFFFF"/>
              <w:ind w:left="14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lastRenderedPageBreak/>
              <w:t>System powinien być wyposażony w zawory odcinające dla dysz przednich i bocznych. Sterowanie z kabiny kierowcy.</w:t>
            </w:r>
          </w:p>
          <w:p w14:paraId="2D454F2F" w14:textId="77777777" w:rsidR="00235D0F" w:rsidRPr="00E331EC" w:rsidRDefault="00235D0F" w:rsidP="00235D0F">
            <w:pPr>
              <w:shd w:val="clear" w:color="auto" w:fill="FFFFFF"/>
              <w:ind w:left="14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3ADCDF76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0C78A3C3" w14:textId="0905B427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530FDD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E331EC" w:rsidRPr="00E331EC" w14:paraId="57434302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2AA149A4" w14:textId="77777777" w:rsidR="00E331EC" w:rsidRPr="00E331EC" w:rsidRDefault="00E331EC" w:rsidP="00E331EC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5.13.</w:t>
            </w:r>
          </w:p>
        </w:tc>
        <w:tc>
          <w:tcPr>
            <w:tcW w:w="3772" w:type="pct"/>
            <w:shd w:val="clear" w:color="auto" w:fill="auto"/>
            <w:vAlign w:val="center"/>
          </w:tcPr>
          <w:p w14:paraId="0892F066" w14:textId="77777777" w:rsidR="00E331EC" w:rsidRPr="00E331EC" w:rsidRDefault="00E331EC" w:rsidP="00E331EC">
            <w:pPr>
              <w:shd w:val="clear" w:color="auto" w:fill="FFFFFF"/>
              <w:ind w:left="14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W przedziale autopompy muszą znajdować się co najmniej następujące </w:t>
            </w:r>
            <w:r w:rsidRPr="00E331EC">
              <w:rPr>
                <w:rFonts w:ascii="Arial Narrow" w:eastAsia="Times New Roman" w:hAnsi="Arial Narrow" w:cs="Calibri"/>
                <w:b/>
                <w:iCs/>
                <w:sz w:val="22"/>
                <w:szCs w:val="22"/>
              </w:rPr>
              <w:t>urządzenia kontrolno-sterownicze pracy pompy</w:t>
            </w: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:</w:t>
            </w:r>
          </w:p>
          <w:p w14:paraId="081D280A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manowakuometr,</w:t>
            </w:r>
          </w:p>
          <w:p w14:paraId="6195B6D6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manometr niskiego ciśnienia,</w:t>
            </w:r>
          </w:p>
          <w:p w14:paraId="47941A37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manometr wysokiego ciśnienia,</w:t>
            </w:r>
          </w:p>
          <w:p w14:paraId="17BE8E18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manometr linii napełniania hydrantowego,</w:t>
            </w:r>
          </w:p>
          <w:p w14:paraId="045DE798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ind w:right="730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wskaźnik poziomu wody w zbiorniku samochodu,</w:t>
            </w:r>
          </w:p>
          <w:p w14:paraId="218A6087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wskaźnik poziomu środka pianotwórczego w zbiorniku,</w:t>
            </w:r>
          </w:p>
          <w:p w14:paraId="54A5D842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miernik prędkości obrotowej wału pompy,</w:t>
            </w:r>
          </w:p>
          <w:p w14:paraId="7966452C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ind w:right="730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regulator prędkości obrotowej silnika pojazdu,</w:t>
            </w:r>
          </w:p>
          <w:p w14:paraId="6378AA16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START/STOP silnika pojazdu,</w:t>
            </w:r>
          </w:p>
          <w:p w14:paraId="2721E6A2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licznik motogodzin pracy autopompy.</w:t>
            </w:r>
          </w:p>
          <w:p w14:paraId="5A99AA1E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przycisk „obroty minimalne”</w:t>
            </w:r>
          </w:p>
          <w:p w14:paraId="542035DC" w14:textId="77777777" w:rsidR="00E331EC" w:rsidRPr="00E331EC" w:rsidRDefault="00E331EC" w:rsidP="00E331EC">
            <w:pPr>
              <w:numPr>
                <w:ilvl w:val="0"/>
                <w:numId w:val="22"/>
              </w:numPr>
              <w:shd w:val="clear" w:color="auto" w:fill="FFFFFF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sterowanie automatycznym zaworem napełniania zbiornika z hydrantu z możliwością przełączenia na sterowanie ręczne.</w:t>
            </w:r>
          </w:p>
          <w:p w14:paraId="72BF2783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</w:p>
          <w:p w14:paraId="2A5BD0B1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</w:pPr>
            <w:r w:rsidRPr="00E331EC"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  <w:t>W przypadku umieszczenia w przedziale autopompy wyłącznika do uruchamiania silnika samochodu, uruchomienie silnika powinno być możliwe tylko dla neutralnego położenia dźwigni zmiany biegów.</w:t>
            </w:r>
          </w:p>
          <w:p w14:paraId="1F61D2C5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SimSun" w:hAnsi="Arial Narrow" w:cs="Calibri"/>
                <w:kern w:val="3"/>
                <w:sz w:val="22"/>
                <w:szCs w:val="22"/>
                <w:lang w:eastAsia="en-US"/>
              </w:rPr>
            </w:pPr>
          </w:p>
          <w:p w14:paraId="06DF9973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Times New Roman" w:hAnsi="Arial Narrow" w:cs="Calibri"/>
                <w:iCs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Urządzenia kontrolno-sterownicze pracy pompy powinny być pochylone w kierunku operatora w celu dogodnej obsługi. </w:t>
            </w:r>
          </w:p>
          <w:p w14:paraId="4B0E8800" w14:textId="77777777" w:rsidR="00E331EC" w:rsidRPr="00E331EC" w:rsidRDefault="00E331EC" w:rsidP="00E331EC">
            <w:pPr>
              <w:shd w:val="clear" w:color="auto" w:fill="FFFFFF"/>
              <w:ind w:left="19"/>
              <w:rPr>
                <w:rFonts w:ascii="Arial Narrow" w:eastAsia="Times New Roman" w:hAnsi="Arial Narrow" w:cs="Calibri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0161F45A" w14:textId="77777777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A8306B3" w14:textId="4FA4D3E6" w:rsidR="00235D0F" w:rsidRDefault="00235D0F" w:rsidP="00235D0F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  <w:p w14:paraId="771E0F70" w14:textId="77777777" w:rsidR="00E331EC" w:rsidRPr="00E331EC" w:rsidRDefault="00E331EC" w:rsidP="00E331EC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E331EC" w:rsidRPr="00E331EC" w14:paraId="0AC259F0" w14:textId="77777777" w:rsidTr="00E331EC">
        <w:trPr>
          <w:trHeight w:val="397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4A6E7F5D" w14:textId="77777777" w:rsidR="00E331EC" w:rsidRPr="00E331EC" w:rsidRDefault="00E331EC" w:rsidP="00E331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b/>
                <w:sz w:val="22"/>
                <w:szCs w:val="22"/>
              </w:rPr>
              <w:t>6.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0C18F23F" w14:textId="77777777" w:rsidR="00E331EC" w:rsidRPr="00E331EC" w:rsidRDefault="00E331EC" w:rsidP="00E331EC">
            <w:pPr>
              <w:jc w:val="center"/>
              <w:rPr>
                <w:rFonts w:ascii="Arial Narrow" w:eastAsia="Times New Roman" w:hAnsi="Arial Narrow" w:cs="Arial"/>
                <w:b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Arial"/>
                <w:b/>
                <w:sz w:val="20"/>
                <w:szCs w:val="20"/>
              </w:rPr>
              <w:t>Wyposażenie dodatkowe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EEECE1"/>
            <w:vAlign w:val="center"/>
          </w:tcPr>
          <w:p w14:paraId="36197C4D" w14:textId="77777777" w:rsidR="00E331EC" w:rsidRPr="00E331EC" w:rsidRDefault="00E331EC" w:rsidP="00E331EC">
            <w:pPr>
              <w:spacing w:after="12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35D0F" w:rsidRPr="00E331EC" w14:paraId="270DC69C" w14:textId="77777777" w:rsidTr="00D560A8">
        <w:trPr>
          <w:trHeight w:val="397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D00F5FF" w14:textId="77777777" w:rsidR="00235D0F" w:rsidRPr="00E331EC" w:rsidRDefault="00235D0F" w:rsidP="00235D0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sz w:val="22"/>
                <w:szCs w:val="22"/>
              </w:rPr>
              <w:t>6.1.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8B86F75" w14:textId="36F3752E" w:rsidR="00235D0F" w:rsidRPr="00E331EC" w:rsidRDefault="00235D0F" w:rsidP="001A6588">
            <w:pPr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Wyciągarka o napędzie elektrycznym i sile uciągu min. 8t z liną o długości, co najmniej 2</w:t>
            </w:r>
            <w:r w:rsidR="001A6588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5 </w:t>
            </w: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m wychodząca z przodu pojazdu. Wyciągarka powinna być umiejscowiona na podstawie zabezpieczonej antykorozyjnie poprzez </w:t>
            </w:r>
            <w:proofErr w:type="spellStart"/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ocynk</w:t>
            </w:r>
            <w:proofErr w:type="spellEnd"/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.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FFFFFF"/>
          </w:tcPr>
          <w:p w14:paraId="00FC5B62" w14:textId="77777777" w:rsidR="00235D0F" w:rsidRDefault="00235D0F" w:rsidP="00235D0F">
            <w:pPr>
              <w:spacing w:after="120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5835E7E3" w14:textId="7729284F" w:rsidR="00235D0F" w:rsidRPr="00E331EC" w:rsidRDefault="00235D0F" w:rsidP="00235D0F">
            <w:pPr>
              <w:spacing w:after="12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B7F2B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1E58EB2D" w14:textId="77777777" w:rsidTr="00D560A8">
        <w:trPr>
          <w:trHeight w:val="397"/>
        </w:trPr>
        <w:tc>
          <w:tcPr>
            <w:tcW w:w="277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56890BAA" w14:textId="77777777" w:rsidR="00235D0F" w:rsidRPr="00E331EC" w:rsidRDefault="00235D0F" w:rsidP="00235D0F">
            <w:pPr>
              <w:rPr>
                <w:rFonts w:ascii="Arial Narrow" w:eastAsia="Times New Roman" w:hAnsi="Arial Narrow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sz w:val="22"/>
                <w:szCs w:val="22"/>
              </w:rPr>
              <w:t>6.2.</w:t>
            </w:r>
          </w:p>
        </w:tc>
        <w:tc>
          <w:tcPr>
            <w:tcW w:w="3772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B45D2D2" w14:textId="2DF73F10" w:rsidR="00235D0F" w:rsidRPr="00E331EC" w:rsidRDefault="00235D0F" w:rsidP="001A6588">
            <w:pPr>
              <w:jc w:val="both"/>
              <w:rPr>
                <w:rFonts w:ascii="Arial Narrow" w:eastAsia="Times New Roman" w:hAnsi="Arial Narrow" w:cs="Arial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Wysuwany pneumatycznie, obrotowy maszt oświetleniowy zabudowany na stałe w samochodzie z </w:t>
            </w:r>
            <w:proofErr w:type="spellStart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najaśnicami</w:t>
            </w:r>
            <w:proofErr w:type="spellEnd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halogenowymi lub LED. Wysokość min. 4,5 m od podłoża z możliwością sterowania </w:t>
            </w:r>
            <w:proofErr w:type="spellStart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>najaśnicami</w:t>
            </w:r>
            <w:proofErr w:type="spellEnd"/>
            <w:r w:rsidRPr="00E331EC">
              <w:rPr>
                <w:rFonts w:ascii="Arial Narrow" w:eastAsia="Times New Roman" w:hAnsi="Arial Narrow" w:cs="Calibri"/>
                <w:iCs/>
                <w:sz w:val="22"/>
                <w:szCs w:val="22"/>
              </w:rPr>
              <w:t xml:space="preserve"> w dwóch płaszczyznach. Urządzenie powinno mieć funkcje automatycznego składania oraz odporny na zabrudzenia przewodowy panel sterowania.</w:t>
            </w:r>
          </w:p>
        </w:tc>
        <w:tc>
          <w:tcPr>
            <w:tcW w:w="951" w:type="pct"/>
            <w:tcBorders>
              <w:bottom w:val="single" w:sz="4" w:space="0" w:color="auto"/>
            </w:tcBorders>
            <w:shd w:val="clear" w:color="auto" w:fill="FFFFFF"/>
          </w:tcPr>
          <w:p w14:paraId="00772A64" w14:textId="77777777" w:rsidR="00235D0F" w:rsidRDefault="00235D0F" w:rsidP="00235D0F">
            <w:pPr>
              <w:spacing w:after="120"/>
              <w:jc w:val="center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179731A9" w14:textId="6C4A7BAA" w:rsidR="00235D0F" w:rsidRPr="00E331EC" w:rsidRDefault="00235D0F" w:rsidP="00235D0F">
            <w:pPr>
              <w:spacing w:after="120"/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B7F2B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E331EC" w:rsidRPr="00E331EC" w14:paraId="45FD265B" w14:textId="77777777" w:rsidTr="00E331EC">
        <w:trPr>
          <w:trHeight w:val="397"/>
        </w:trPr>
        <w:tc>
          <w:tcPr>
            <w:tcW w:w="277" w:type="pct"/>
            <w:shd w:val="clear" w:color="auto" w:fill="EEECE1"/>
            <w:vAlign w:val="center"/>
          </w:tcPr>
          <w:p w14:paraId="5442DB76" w14:textId="77777777" w:rsidR="00E331EC" w:rsidRPr="00E331EC" w:rsidRDefault="00E331EC" w:rsidP="00E331EC">
            <w:pPr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b/>
                <w:sz w:val="22"/>
                <w:szCs w:val="22"/>
              </w:rPr>
              <w:t>7.</w:t>
            </w:r>
          </w:p>
        </w:tc>
        <w:tc>
          <w:tcPr>
            <w:tcW w:w="3772" w:type="pct"/>
            <w:shd w:val="clear" w:color="auto" w:fill="EEECE1"/>
            <w:vAlign w:val="center"/>
          </w:tcPr>
          <w:p w14:paraId="23EA2DF6" w14:textId="77777777" w:rsidR="00E331EC" w:rsidRPr="00E331EC" w:rsidRDefault="00E331EC" w:rsidP="00E331EC">
            <w:pPr>
              <w:jc w:val="center"/>
              <w:rPr>
                <w:rFonts w:ascii="Arial Narrow" w:eastAsia="Times New Roman" w:hAnsi="Arial Narrow"/>
                <w:b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/>
                <w:b/>
                <w:sz w:val="22"/>
                <w:szCs w:val="22"/>
              </w:rPr>
              <w:t>Inne</w:t>
            </w:r>
          </w:p>
        </w:tc>
        <w:tc>
          <w:tcPr>
            <w:tcW w:w="951" w:type="pct"/>
            <w:shd w:val="clear" w:color="auto" w:fill="EEECE1"/>
          </w:tcPr>
          <w:p w14:paraId="04DDA485" w14:textId="77777777" w:rsidR="00E331EC" w:rsidRPr="00E331EC" w:rsidRDefault="00E331EC" w:rsidP="00E331EC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</w:p>
        </w:tc>
      </w:tr>
      <w:tr w:rsidR="00235D0F" w:rsidRPr="00E331EC" w14:paraId="69069940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1BB55910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="Arial Narrow" w:eastAsia="Times New Roman" w:hAnsi="Arial Narrow" w:cs="Calibri"/>
                <w:sz w:val="20"/>
                <w:szCs w:val="20"/>
                <w:highlight w:val="green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7.1.</w:t>
            </w:r>
          </w:p>
        </w:tc>
        <w:tc>
          <w:tcPr>
            <w:tcW w:w="3772" w:type="pct"/>
            <w:shd w:val="clear" w:color="auto" w:fill="auto"/>
          </w:tcPr>
          <w:p w14:paraId="172672C9" w14:textId="3EF51F74" w:rsidR="00235D0F" w:rsidRPr="00E331EC" w:rsidRDefault="00235D0F" w:rsidP="00235D0F">
            <w:pPr>
              <w:shd w:val="clear" w:color="auto" w:fill="FFFFFF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Minimalna gwarancja na </w:t>
            </w:r>
            <w:r w:rsidR="002A4E78"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zabudow</w:t>
            </w:r>
            <w:r w:rsidR="002A4E78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ę</w:t>
            </w: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 : 24 miesiące</w:t>
            </w:r>
          </w:p>
          <w:p w14:paraId="390E56CC" w14:textId="77777777" w:rsidR="00235D0F" w:rsidRPr="00E331EC" w:rsidRDefault="00235D0F" w:rsidP="00235D0F">
            <w:pPr>
              <w:shd w:val="clear" w:color="auto" w:fill="FFFFFF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  <w:highlight w:val="green"/>
              </w:rPr>
            </w:pP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Minimalna gwarancja na podwozie: 24 miesiące</w:t>
            </w:r>
          </w:p>
        </w:tc>
        <w:tc>
          <w:tcPr>
            <w:tcW w:w="951" w:type="pct"/>
            <w:shd w:val="clear" w:color="auto" w:fill="auto"/>
          </w:tcPr>
          <w:p w14:paraId="74F7FF35" w14:textId="59F130D6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186A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2A30E2B4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3D3215F9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7.2.</w:t>
            </w:r>
          </w:p>
        </w:tc>
        <w:tc>
          <w:tcPr>
            <w:tcW w:w="3772" w:type="pct"/>
            <w:shd w:val="clear" w:color="auto" w:fill="auto"/>
          </w:tcPr>
          <w:p w14:paraId="4581D69C" w14:textId="77777777" w:rsidR="00235D0F" w:rsidRPr="00E331EC" w:rsidRDefault="00235D0F" w:rsidP="00235D0F">
            <w:pPr>
              <w:shd w:val="clear" w:color="auto" w:fill="FFFFFF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Minimum jeden </w:t>
            </w:r>
            <w:r w:rsidRPr="00E331EC">
              <w:rPr>
                <w:rFonts w:ascii="Arial Narrow" w:eastAsia="Times New Roman" w:hAnsi="Arial Narrow" w:cs="Calibri"/>
                <w:b/>
                <w:spacing w:val="-1"/>
                <w:sz w:val="22"/>
                <w:szCs w:val="22"/>
              </w:rPr>
              <w:t>punkt serwisowy nadwozia</w:t>
            </w: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951" w:type="pct"/>
            <w:shd w:val="clear" w:color="auto" w:fill="auto"/>
          </w:tcPr>
          <w:p w14:paraId="7110BD08" w14:textId="14EB7536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186A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6F0C220F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3075E48A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7.3.</w:t>
            </w:r>
          </w:p>
        </w:tc>
        <w:tc>
          <w:tcPr>
            <w:tcW w:w="3772" w:type="pct"/>
            <w:shd w:val="clear" w:color="auto" w:fill="auto"/>
          </w:tcPr>
          <w:p w14:paraId="35CD511C" w14:textId="77777777" w:rsidR="00235D0F" w:rsidRPr="00E331EC" w:rsidRDefault="00235D0F" w:rsidP="00235D0F">
            <w:pPr>
              <w:shd w:val="clear" w:color="auto" w:fill="FFFFFF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Minimum jeden </w:t>
            </w:r>
            <w:r w:rsidRPr="00E331EC">
              <w:rPr>
                <w:rFonts w:ascii="Arial Narrow" w:eastAsia="Times New Roman" w:hAnsi="Arial Narrow" w:cs="Calibri"/>
                <w:b/>
                <w:spacing w:val="-1"/>
                <w:sz w:val="22"/>
                <w:szCs w:val="22"/>
              </w:rPr>
              <w:t>punkt serwisowy podwozia</w:t>
            </w: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 </w:t>
            </w:r>
          </w:p>
        </w:tc>
        <w:tc>
          <w:tcPr>
            <w:tcW w:w="951" w:type="pct"/>
            <w:shd w:val="clear" w:color="auto" w:fill="auto"/>
          </w:tcPr>
          <w:p w14:paraId="36DD9E3C" w14:textId="27FC4893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48186A"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>spełnia/ nie spełnia</w:t>
            </w:r>
          </w:p>
        </w:tc>
      </w:tr>
      <w:tr w:rsidR="00235D0F" w:rsidRPr="00E331EC" w14:paraId="61215FE7" w14:textId="77777777" w:rsidTr="00E331EC">
        <w:trPr>
          <w:trHeight w:val="475"/>
        </w:trPr>
        <w:tc>
          <w:tcPr>
            <w:tcW w:w="277" w:type="pct"/>
            <w:shd w:val="clear" w:color="auto" w:fill="auto"/>
            <w:vAlign w:val="center"/>
          </w:tcPr>
          <w:p w14:paraId="3F83977B" w14:textId="77777777" w:rsidR="00235D0F" w:rsidRPr="00E331EC" w:rsidRDefault="00235D0F" w:rsidP="00235D0F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jc w:val="center"/>
              <w:rPr>
                <w:rFonts w:ascii="Arial Narrow" w:eastAsia="Times New Roman" w:hAnsi="Arial Narrow" w:cs="Calibri"/>
                <w:sz w:val="20"/>
                <w:szCs w:val="20"/>
              </w:rPr>
            </w:pPr>
            <w:r w:rsidRPr="00E331EC">
              <w:rPr>
                <w:rFonts w:ascii="Arial Narrow" w:eastAsia="Times New Roman" w:hAnsi="Arial Narrow" w:cs="Calibri"/>
                <w:sz w:val="20"/>
                <w:szCs w:val="20"/>
              </w:rPr>
              <w:t>7.4.</w:t>
            </w:r>
          </w:p>
        </w:tc>
        <w:tc>
          <w:tcPr>
            <w:tcW w:w="3772" w:type="pct"/>
            <w:shd w:val="clear" w:color="auto" w:fill="auto"/>
          </w:tcPr>
          <w:p w14:paraId="3657113E" w14:textId="77777777" w:rsidR="00235D0F" w:rsidRPr="00E331EC" w:rsidRDefault="00235D0F" w:rsidP="00235D0F">
            <w:pPr>
              <w:shd w:val="clear" w:color="auto" w:fill="FFFFFF"/>
              <w:ind w:left="29"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Wykonawca obowiązany jest do dostarczenia wraz z pojazdem:</w:t>
            </w:r>
          </w:p>
          <w:p w14:paraId="453D3CE8" w14:textId="77777777" w:rsidR="00235D0F" w:rsidRPr="00E331EC" w:rsidRDefault="00235D0F" w:rsidP="00235D0F">
            <w:pPr>
              <w:numPr>
                <w:ilvl w:val="0"/>
                <w:numId w:val="7"/>
              </w:numPr>
              <w:shd w:val="clear" w:color="auto" w:fill="FFFFFF"/>
              <w:ind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pacing w:val="-1"/>
                <w:sz w:val="22"/>
                <w:szCs w:val="22"/>
              </w:rPr>
              <w:t>instrukcji obsługi</w:t>
            </w: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 w języku polskim do podwozia samochodu, zabudowy pożarniczej i zainstalowanych urządzeń i wyposażenia,</w:t>
            </w:r>
          </w:p>
          <w:p w14:paraId="595671C3" w14:textId="77777777" w:rsidR="00235D0F" w:rsidRPr="00E331EC" w:rsidRDefault="00235D0F" w:rsidP="00235D0F">
            <w:pPr>
              <w:numPr>
                <w:ilvl w:val="0"/>
                <w:numId w:val="7"/>
              </w:numPr>
              <w:shd w:val="clear" w:color="auto" w:fill="FFFFFF"/>
              <w:ind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pacing w:val="-1"/>
                <w:sz w:val="22"/>
                <w:szCs w:val="22"/>
              </w:rPr>
              <w:t>dokumentacji niezbędne</w:t>
            </w: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>j do zarejestrowania pojazdu jako „samochód specjalny”, wynikającej z ustawy „Prawo o ruchu drogowym”.</w:t>
            </w:r>
          </w:p>
          <w:p w14:paraId="64572BBE" w14:textId="77777777" w:rsidR="00235D0F" w:rsidRPr="00E331EC" w:rsidRDefault="00235D0F" w:rsidP="00235D0F">
            <w:pPr>
              <w:numPr>
                <w:ilvl w:val="0"/>
                <w:numId w:val="7"/>
              </w:numPr>
              <w:shd w:val="clear" w:color="auto" w:fill="FFFFFF"/>
              <w:ind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  <w:r w:rsidRPr="00E331EC">
              <w:rPr>
                <w:rFonts w:ascii="Arial Narrow" w:eastAsia="Times New Roman" w:hAnsi="Arial Narrow" w:cs="Calibri"/>
                <w:b/>
                <w:spacing w:val="-1"/>
                <w:sz w:val="22"/>
                <w:szCs w:val="22"/>
              </w:rPr>
              <w:t>instrukcje obsługi urządzeń i sprzętu</w:t>
            </w:r>
            <w:r w:rsidRPr="00E331EC"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  <w:t xml:space="preserve"> zamontowanego w pojeździe, wszystkie w języku polskim.</w:t>
            </w:r>
          </w:p>
          <w:p w14:paraId="7F35F30F" w14:textId="77777777" w:rsidR="00235D0F" w:rsidRPr="00E331EC" w:rsidRDefault="00235D0F" w:rsidP="00235D0F">
            <w:pPr>
              <w:shd w:val="clear" w:color="auto" w:fill="FFFFFF"/>
              <w:ind w:left="720" w:right="72"/>
              <w:jc w:val="both"/>
              <w:rPr>
                <w:rFonts w:ascii="Arial Narrow" w:eastAsia="Times New Roman" w:hAnsi="Arial Narrow" w:cs="Calibri"/>
                <w:spacing w:val="-1"/>
                <w:sz w:val="22"/>
                <w:szCs w:val="22"/>
              </w:rPr>
            </w:pPr>
          </w:p>
        </w:tc>
        <w:tc>
          <w:tcPr>
            <w:tcW w:w="951" w:type="pct"/>
            <w:shd w:val="clear" w:color="auto" w:fill="auto"/>
          </w:tcPr>
          <w:p w14:paraId="7652BE89" w14:textId="77777777" w:rsidR="00235D0F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bCs/>
                <w:sz w:val="20"/>
                <w:szCs w:val="20"/>
              </w:rPr>
            </w:pPr>
          </w:p>
          <w:p w14:paraId="34093ACB" w14:textId="3BD1DE1C" w:rsidR="00235D0F" w:rsidRPr="00E331EC" w:rsidRDefault="00235D0F" w:rsidP="00235D0F">
            <w:pPr>
              <w:spacing w:after="120"/>
              <w:jc w:val="both"/>
              <w:rPr>
                <w:rFonts w:ascii="Arial Narrow" w:eastAsia="Times New Roman" w:hAnsi="Arial Narrow" w:cs="Calibri"/>
                <w:sz w:val="20"/>
                <w:szCs w:val="20"/>
              </w:rPr>
            </w:pPr>
            <w:r>
              <w:rPr>
                <w:rFonts w:ascii="Arial Narrow" w:eastAsia="Times New Roman" w:hAnsi="Arial Narrow" w:cs="Calibri"/>
                <w:bCs/>
                <w:sz w:val="20"/>
                <w:szCs w:val="20"/>
              </w:rPr>
              <w:t xml:space="preserve">     </w:t>
            </w:r>
          </w:p>
        </w:tc>
      </w:tr>
    </w:tbl>
    <w:p w14:paraId="5868F8CF" w14:textId="77777777" w:rsidR="00E331EC" w:rsidRPr="00E331EC" w:rsidRDefault="00E331EC" w:rsidP="00235D0F">
      <w:pPr>
        <w:rPr>
          <w:rFonts w:ascii="Arial Narrow" w:eastAsia="Times New Roman" w:hAnsi="Arial Narrow" w:cs="Calibri"/>
          <w:sz w:val="20"/>
          <w:szCs w:val="20"/>
        </w:rPr>
      </w:pPr>
    </w:p>
    <w:sectPr w:rsidR="00E331EC" w:rsidRPr="00E331EC" w:rsidSect="001361F8">
      <w:foot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B2C6F" w14:textId="77777777" w:rsidR="00CE569D" w:rsidRDefault="00CE569D" w:rsidP="001361F8">
      <w:r>
        <w:separator/>
      </w:r>
    </w:p>
  </w:endnote>
  <w:endnote w:type="continuationSeparator" w:id="0">
    <w:p w14:paraId="53B703DC" w14:textId="77777777" w:rsidR="00CE569D" w:rsidRDefault="00CE569D" w:rsidP="00136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04099179"/>
      <w:docPartObj>
        <w:docPartGallery w:val="Page Numbers (Bottom of Page)"/>
        <w:docPartUnique/>
      </w:docPartObj>
    </w:sdtPr>
    <w:sdtContent>
      <w:p w14:paraId="5AF30E83" w14:textId="1668E2D7" w:rsidR="00D560A8" w:rsidRDefault="00D560A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BCD182" w14:textId="77777777" w:rsidR="00D560A8" w:rsidRDefault="00D560A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FB1615" w14:textId="77777777" w:rsidR="00CE569D" w:rsidRDefault="00CE569D" w:rsidP="001361F8">
      <w:r>
        <w:separator/>
      </w:r>
    </w:p>
  </w:footnote>
  <w:footnote w:type="continuationSeparator" w:id="0">
    <w:p w14:paraId="227BE0B0" w14:textId="77777777" w:rsidR="00CE569D" w:rsidRDefault="00CE569D" w:rsidP="001361F8">
      <w:r>
        <w:continuationSeparator/>
      </w:r>
    </w:p>
  </w:footnote>
  <w:footnote w:id="1">
    <w:p w14:paraId="71197A9E" w14:textId="77777777" w:rsidR="00D560A8" w:rsidRPr="001361F8" w:rsidRDefault="00D560A8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Style w:val="Odwoanieprzypisudolnego"/>
          <w:rFonts w:asciiTheme="minorHAnsi" w:hAnsiTheme="minorHAnsi" w:cstheme="minorHAnsi"/>
        </w:rPr>
        <w:footnoteRef/>
      </w:r>
      <w:r w:rsidRPr="001361F8">
        <w:rPr>
          <w:rFonts w:asciiTheme="minorHAnsi" w:hAnsiTheme="minorHAnsi" w:cstheme="minorHAnsi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W</w:t>
      </w: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przypadku składania oferty przez podmioty występujące wspólnie podać nazwy (firmy) i dokładne adresy wszystkich członków konsorcjum</w:t>
      </w:r>
    </w:p>
    <w:p w14:paraId="798201FF" w14:textId="77777777" w:rsidR="00D560A8" w:rsidRPr="001361F8" w:rsidRDefault="00D560A8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>lub spółki cywilnej.</w:t>
      </w:r>
    </w:p>
  </w:footnote>
  <w:footnote w:id="2">
    <w:p w14:paraId="35510B3C" w14:textId="26C4F8DD" w:rsidR="00D560A8" w:rsidRPr="001361F8" w:rsidRDefault="00D560A8" w:rsidP="001361F8">
      <w:pPr>
        <w:pStyle w:val="Tekstprzypisudolnego"/>
        <w:rPr>
          <w:rFonts w:asciiTheme="minorHAnsi" w:hAnsiTheme="minorHAnsi" w:cstheme="minorHAnsi"/>
          <w:i/>
          <w:sz w:val="16"/>
          <w:szCs w:val="16"/>
          <w:lang w:eastAsia="pl-PL"/>
        </w:rPr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W</w:t>
      </w: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przypadku składania oferty przez podmioty występujące wspólnie numer NIP i REGON wszystkich członków konsorcjum lub spółki</w:t>
      </w:r>
      <w:r>
        <w:rPr>
          <w:rFonts w:asciiTheme="minorHAnsi" w:hAnsiTheme="minorHAnsi" w:cstheme="minorHAnsi"/>
          <w:i/>
          <w:sz w:val="16"/>
          <w:szCs w:val="16"/>
          <w:lang w:eastAsia="pl-PL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  <w:lang w:eastAsia="pl-PL"/>
        </w:rPr>
        <w:t>cywilnej.</w:t>
      </w:r>
    </w:p>
  </w:footnote>
  <w:footnote w:id="3">
    <w:p w14:paraId="0128D9DD" w14:textId="77777777" w:rsidR="00D560A8" w:rsidRPr="001361F8" w:rsidRDefault="00D560A8" w:rsidP="001361F8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Patrz rozdział X ust. 18 SIWZ.</w:t>
      </w:r>
    </w:p>
  </w:footnote>
  <w:footnote w:id="4">
    <w:p w14:paraId="173A9754" w14:textId="213264DF" w:rsidR="00D560A8" w:rsidRPr="001361F8" w:rsidRDefault="00D560A8" w:rsidP="001361F8">
      <w:pPr>
        <w:pStyle w:val="Tekstprzypisudolnego"/>
        <w:ind w:left="142" w:hanging="142"/>
        <w:rPr>
          <w:rFonts w:asciiTheme="minorHAnsi" w:hAnsiTheme="minorHAnsi" w:cstheme="minorHAnsi"/>
          <w:sz w:val="16"/>
          <w:szCs w:val="16"/>
        </w:rPr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 xml:space="preserve">Zaleca się złożenie wzoru podpisu/parafy, którą wykonawca będzie się posługiwał podpisując ofertę w tym jej załączniki, </w:t>
      </w:r>
      <w:r w:rsidRPr="001361F8">
        <w:rPr>
          <w:rFonts w:asciiTheme="minorHAnsi" w:hAnsiTheme="minorHAnsi" w:cstheme="minorHAnsi"/>
          <w:i/>
          <w:sz w:val="16"/>
          <w:szCs w:val="16"/>
        </w:rPr>
        <w:br/>
        <w:t>w przypadku braku pieczęci imiennej.</w:t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</w:p>
  </w:footnote>
  <w:footnote w:id="5">
    <w:p w14:paraId="3DCC3328" w14:textId="77777777" w:rsidR="00D560A8" w:rsidRDefault="00D560A8" w:rsidP="001361F8">
      <w:pPr>
        <w:pStyle w:val="Tekstprzypisudolnego"/>
      </w:pPr>
      <w:r w:rsidRPr="001361F8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61F8">
        <w:rPr>
          <w:rFonts w:asciiTheme="minorHAnsi" w:hAnsiTheme="minorHAnsi" w:cstheme="minorHAnsi"/>
          <w:sz w:val="16"/>
          <w:szCs w:val="16"/>
        </w:rPr>
        <w:t xml:space="preserve"> </w:t>
      </w:r>
      <w:r w:rsidRPr="001361F8">
        <w:rPr>
          <w:rFonts w:asciiTheme="minorHAnsi" w:hAnsiTheme="minorHAnsi" w:cstheme="minorHAnsi"/>
          <w:i/>
          <w:sz w:val="16"/>
          <w:szCs w:val="16"/>
        </w:rPr>
        <w:t>Patrz rozdział VI ust. 5 pkt. 2 SIWZ.</w:t>
      </w:r>
    </w:p>
  </w:footnote>
  <w:footnote w:id="6">
    <w:p w14:paraId="0DA487D4" w14:textId="77777777" w:rsidR="00D560A8" w:rsidRPr="00221143" w:rsidRDefault="00D560A8" w:rsidP="001361F8">
      <w:pPr>
        <w:pStyle w:val="Tekstprzypisudolnego"/>
        <w:rPr>
          <w:rFonts w:ascii="Calibri" w:hAnsi="Calibri" w:cs="Arial"/>
          <w:color w:val="000000" w:themeColor="text1"/>
          <w:sz w:val="14"/>
          <w:szCs w:val="14"/>
        </w:rPr>
      </w:pPr>
      <w:r w:rsidRPr="00221143">
        <w:rPr>
          <w:rStyle w:val="Odwoanieprzypisudolnego"/>
          <w:rFonts w:ascii="Calibri" w:hAnsi="Calibri" w:cs="Arial"/>
          <w:color w:val="000000" w:themeColor="text1"/>
          <w:sz w:val="14"/>
          <w:szCs w:val="14"/>
        </w:rPr>
        <w:footnoteRef/>
      </w:r>
      <w:r w:rsidRPr="00221143">
        <w:rPr>
          <w:rFonts w:ascii="Calibri" w:hAnsi="Calibri" w:cs="Arial"/>
          <w:color w:val="000000" w:themeColor="text1"/>
          <w:sz w:val="14"/>
          <w:szCs w:val="14"/>
        </w:rPr>
        <w:t xml:space="preserve">  W przypadku odpowiedzi negatywnej tj. „NIE” wypełnić należy pkt. II oświadczenia tj. INFORMACJA W ZWIĄZKU Z POLEGANIEM NA</w:t>
      </w:r>
    </w:p>
    <w:p w14:paraId="7BFB8908" w14:textId="77777777" w:rsidR="00D560A8" w:rsidRPr="00221143" w:rsidRDefault="00D560A8" w:rsidP="001361F8">
      <w:pPr>
        <w:pStyle w:val="Tekstprzypisudolnego"/>
        <w:rPr>
          <w:rFonts w:ascii="Calibri" w:hAnsi="Calibri" w:cs="Arial"/>
          <w:color w:val="000000" w:themeColor="text1"/>
          <w:sz w:val="14"/>
          <w:szCs w:val="14"/>
        </w:rPr>
      </w:pPr>
      <w:r w:rsidRPr="00221143">
        <w:rPr>
          <w:rFonts w:ascii="Calibri" w:hAnsi="Calibri" w:cs="Arial"/>
          <w:color w:val="000000" w:themeColor="text1"/>
          <w:sz w:val="14"/>
          <w:szCs w:val="14"/>
        </w:rPr>
        <w:t>ZASOBACH INNYCH PODMIOTÓW oraz załączyć wraz z ofertą zobowiązanie tego podmiotu zgodnie z rozdziałem VI ust. 1 pkt. 3 SIWZ.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BE1438"/>
    <w:multiLevelType w:val="hybridMultilevel"/>
    <w:tmpl w:val="CE063AC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25861"/>
    <w:multiLevelType w:val="multilevel"/>
    <w:tmpl w:val="8A28BC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0E231526"/>
    <w:multiLevelType w:val="hybridMultilevel"/>
    <w:tmpl w:val="2BD63FD8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4A5A7B"/>
    <w:multiLevelType w:val="hybridMultilevel"/>
    <w:tmpl w:val="CC684A8C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E116B4"/>
    <w:multiLevelType w:val="hybridMultilevel"/>
    <w:tmpl w:val="5F4A095E"/>
    <w:lvl w:ilvl="0" w:tplc="04150003">
      <w:start w:val="1"/>
      <w:numFmt w:val="bullet"/>
      <w:lvlText w:val="o"/>
      <w:lvlJc w:val="left"/>
      <w:pPr>
        <w:ind w:left="725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5" w15:restartNumberingAfterBreak="0">
    <w:nsid w:val="214C16D4"/>
    <w:multiLevelType w:val="hybridMultilevel"/>
    <w:tmpl w:val="D04C756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48AC7A74"/>
    <w:name w:val="NumPar"/>
    <w:lvl w:ilvl="0">
      <w:start w:val="1"/>
      <w:numFmt w:val="decimal"/>
      <w:lvlRestart w:val="0"/>
      <w:pStyle w:val="NumPar1"/>
      <w:lvlText w:val="%1)"/>
      <w:lvlJc w:val="left"/>
      <w:pPr>
        <w:tabs>
          <w:tab w:val="num" w:pos="850"/>
        </w:tabs>
        <w:ind w:left="850" w:hanging="850"/>
      </w:pPr>
      <w:rPr>
        <w:rFonts w:ascii="Calibri" w:eastAsia="Calibri" w:hAnsi="Calibri" w:cs="Times New Roman"/>
      </w:rPr>
    </w:lvl>
    <w:lvl w:ilvl="1">
      <w:start w:val="1"/>
      <w:numFmt w:val="lowerLetter"/>
      <w:pStyle w:val="NumPar2"/>
      <w:lvlText w:val="%2)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47D0860"/>
    <w:multiLevelType w:val="multilevel"/>
    <w:tmpl w:val="1EFAA592"/>
    <w:lvl w:ilvl="0">
      <w:start w:val="4"/>
      <w:numFmt w:val="decimal"/>
      <w:lvlText w:val="%1."/>
      <w:lvlJc w:val="left"/>
      <w:pPr>
        <w:ind w:left="1429" w:hanging="360"/>
      </w:pPr>
      <w:rPr>
        <w:rFonts w:ascii="Calibri" w:hAnsi="Calibri" w:hint="default"/>
        <w:b w:val="0"/>
      </w:rPr>
    </w:lvl>
    <w:lvl w:ilvl="1">
      <w:start w:val="1"/>
      <w:numFmt w:val="decimal"/>
      <w:isLgl/>
      <w:lvlText w:val="%1.%2"/>
      <w:lvlJc w:val="left"/>
      <w:pPr>
        <w:ind w:left="1429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789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149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5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1800"/>
      </w:pPr>
      <w:rPr>
        <w:rFonts w:hint="default"/>
        <w:b/>
      </w:rPr>
    </w:lvl>
  </w:abstractNum>
  <w:abstractNum w:abstractNumId="8" w15:restartNumberingAfterBreak="0">
    <w:nsid w:val="2A6468D9"/>
    <w:multiLevelType w:val="hybridMultilevel"/>
    <w:tmpl w:val="1820D9D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E4529"/>
    <w:multiLevelType w:val="hybridMultilevel"/>
    <w:tmpl w:val="D2AA7A2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366F57"/>
    <w:multiLevelType w:val="hybridMultilevel"/>
    <w:tmpl w:val="A69E8C8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546288"/>
    <w:multiLevelType w:val="hybridMultilevel"/>
    <w:tmpl w:val="8C1801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021707E"/>
    <w:multiLevelType w:val="hybridMultilevel"/>
    <w:tmpl w:val="C2A6D2F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96739"/>
    <w:multiLevelType w:val="hybridMultilevel"/>
    <w:tmpl w:val="954E7B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F97083"/>
    <w:multiLevelType w:val="hybridMultilevel"/>
    <w:tmpl w:val="6562D562"/>
    <w:lvl w:ilvl="0" w:tplc="04150003">
      <w:start w:val="1"/>
      <w:numFmt w:val="bullet"/>
      <w:lvlText w:val="o"/>
      <w:lvlJc w:val="left"/>
      <w:pPr>
        <w:ind w:left="734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4" w:hanging="360"/>
      </w:pPr>
      <w:rPr>
        <w:rFonts w:ascii="Wingdings" w:hAnsi="Wingdings" w:hint="default"/>
      </w:rPr>
    </w:lvl>
  </w:abstractNum>
  <w:abstractNum w:abstractNumId="15" w15:restartNumberingAfterBreak="0">
    <w:nsid w:val="4B5A03B4"/>
    <w:multiLevelType w:val="hybridMultilevel"/>
    <w:tmpl w:val="5B10CAA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F20C99"/>
    <w:multiLevelType w:val="hybridMultilevel"/>
    <w:tmpl w:val="5E16D1B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9D1486CC">
      <w:numFmt w:val="bullet"/>
      <w:lvlText w:val="•"/>
      <w:lvlJc w:val="left"/>
      <w:pPr>
        <w:ind w:left="1770" w:hanging="690"/>
      </w:pPr>
      <w:rPr>
        <w:rFonts w:ascii="Arial Narrow" w:eastAsia="Times New Roman" w:hAnsi="Arial Narrow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A42B65"/>
    <w:multiLevelType w:val="hybridMultilevel"/>
    <w:tmpl w:val="FE56F25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2F23554"/>
    <w:multiLevelType w:val="hybridMultilevel"/>
    <w:tmpl w:val="4F5612C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5D35DA"/>
    <w:multiLevelType w:val="hybridMultilevel"/>
    <w:tmpl w:val="30B26E2A"/>
    <w:lvl w:ilvl="0" w:tplc="04150003">
      <w:start w:val="1"/>
      <w:numFmt w:val="bullet"/>
      <w:lvlText w:val="o"/>
      <w:lvlJc w:val="left"/>
      <w:pPr>
        <w:ind w:left="643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20" w15:restartNumberingAfterBreak="0">
    <w:nsid w:val="6867057C"/>
    <w:multiLevelType w:val="hybridMultilevel"/>
    <w:tmpl w:val="3F46E27A"/>
    <w:lvl w:ilvl="0" w:tplc="0415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8EE4566"/>
    <w:multiLevelType w:val="hybridMultilevel"/>
    <w:tmpl w:val="2D2ECD4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FE5466C"/>
    <w:multiLevelType w:val="hybridMultilevel"/>
    <w:tmpl w:val="C1F8F010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"/>
  </w:num>
  <w:num w:numId="4">
    <w:abstractNumId w:val="10"/>
  </w:num>
  <w:num w:numId="5">
    <w:abstractNumId w:val="12"/>
  </w:num>
  <w:num w:numId="6">
    <w:abstractNumId w:val="15"/>
  </w:num>
  <w:num w:numId="7">
    <w:abstractNumId w:val="0"/>
  </w:num>
  <w:num w:numId="8">
    <w:abstractNumId w:val="20"/>
  </w:num>
  <w:num w:numId="9">
    <w:abstractNumId w:val="21"/>
  </w:num>
  <w:num w:numId="10">
    <w:abstractNumId w:val="17"/>
  </w:num>
  <w:num w:numId="11">
    <w:abstractNumId w:val="19"/>
  </w:num>
  <w:num w:numId="12">
    <w:abstractNumId w:val="9"/>
  </w:num>
  <w:num w:numId="13">
    <w:abstractNumId w:val="2"/>
  </w:num>
  <w:num w:numId="14">
    <w:abstractNumId w:val="18"/>
  </w:num>
  <w:num w:numId="15">
    <w:abstractNumId w:val="11"/>
  </w:num>
  <w:num w:numId="16">
    <w:abstractNumId w:val="5"/>
  </w:num>
  <w:num w:numId="17">
    <w:abstractNumId w:val="3"/>
  </w:num>
  <w:num w:numId="18">
    <w:abstractNumId w:val="16"/>
  </w:num>
  <w:num w:numId="19">
    <w:abstractNumId w:val="8"/>
  </w:num>
  <w:num w:numId="20">
    <w:abstractNumId w:val="22"/>
  </w:num>
  <w:num w:numId="21">
    <w:abstractNumId w:val="14"/>
  </w:num>
  <w:num w:numId="22">
    <w:abstractNumId w:val="1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8B4"/>
    <w:rsid w:val="00003186"/>
    <w:rsid w:val="00043669"/>
    <w:rsid w:val="001361F8"/>
    <w:rsid w:val="00141867"/>
    <w:rsid w:val="00150052"/>
    <w:rsid w:val="00162E9F"/>
    <w:rsid w:val="001760D6"/>
    <w:rsid w:val="0019239A"/>
    <w:rsid w:val="001A6588"/>
    <w:rsid w:val="001B2ECE"/>
    <w:rsid w:val="002074F1"/>
    <w:rsid w:val="00235D0F"/>
    <w:rsid w:val="002A4E78"/>
    <w:rsid w:val="002E0A07"/>
    <w:rsid w:val="00364674"/>
    <w:rsid w:val="003B2783"/>
    <w:rsid w:val="00422CC8"/>
    <w:rsid w:val="00454D2E"/>
    <w:rsid w:val="004F609E"/>
    <w:rsid w:val="005014BC"/>
    <w:rsid w:val="005159B0"/>
    <w:rsid w:val="00520125"/>
    <w:rsid w:val="00532C13"/>
    <w:rsid w:val="005C258F"/>
    <w:rsid w:val="005E2616"/>
    <w:rsid w:val="00670979"/>
    <w:rsid w:val="00683E7E"/>
    <w:rsid w:val="006C38B4"/>
    <w:rsid w:val="006C6D32"/>
    <w:rsid w:val="006F3E3C"/>
    <w:rsid w:val="00785D67"/>
    <w:rsid w:val="007B29D4"/>
    <w:rsid w:val="007B4105"/>
    <w:rsid w:val="007C38ED"/>
    <w:rsid w:val="007D7886"/>
    <w:rsid w:val="00891C70"/>
    <w:rsid w:val="008C2476"/>
    <w:rsid w:val="009133E1"/>
    <w:rsid w:val="0092559E"/>
    <w:rsid w:val="009B6742"/>
    <w:rsid w:val="00A11AFE"/>
    <w:rsid w:val="00A67F75"/>
    <w:rsid w:val="00AA377A"/>
    <w:rsid w:val="00B00318"/>
    <w:rsid w:val="00B12150"/>
    <w:rsid w:val="00B45134"/>
    <w:rsid w:val="00B54A50"/>
    <w:rsid w:val="00B73755"/>
    <w:rsid w:val="00BE5A9C"/>
    <w:rsid w:val="00C42514"/>
    <w:rsid w:val="00CB048A"/>
    <w:rsid w:val="00CE569D"/>
    <w:rsid w:val="00D560A8"/>
    <w:rsid w:val="00DB52FF"/>
    <w:rsid w:val="00E331EC"/>
    <w:rsid w:val="00E61F45"/>
    <w:rsid w:val="00E7051F"/>
    <w:rsid w:val="00EB5E85"/>
    <w:rsid w:val="00F25CB3"/>
    <w:rsid w:val="00F74061"/>
    <w:rsid w:val="00F931D1"/>
    <w:rsid w:val="00FE0F1B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3EA92A"/>
  <w15:chartTrackingRefBased/>
  <w15:docId w15:val="{22739A14-18F6-44FF-B971-368C0B02B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1F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1361F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aliases w:val="Numerowanie,BulletC,Wyliczanie,Obiekt,List Paragraph,normalny tekst,Akapit z listą31,Bullets"/>
    <w:basedOn w:val="Normalny"/>
    <w:link w:val="AkapitzlistZnak"/>
    <w:uiPriority w:val="34"/>
    <w:qFormat/>
    <w:rsid w:val="001361F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Hipercze">
    <w:name w:val="Hyperlink"/>
    <w:uiPriority w:val="99"/>
    <w:unhideWhenUsed/>
    <w:rsid w:val="001361F8"/>
    <w:rPr>
      <w:color w:val="0000FF"/>
      <w:u w:val="single"/>
    </w:rPr>
  </w:style>
  <w:style w:type="table" w:styleId="Tabela-Siatka">
    <w:name w:val="Table Grid"/>
    <w:basedOn w:val="Standardowy"/>
    <w:uiPriority w:val="59"/>
    <w:rsid w:val="001361F8"/>
    <w:pPr>
      <w:spacing w:after="0" w:line="240" w:lineRule="auto"/>
    </w:pPr>
    <w:rPr>
      <w:rFonts w:ascii="Calibri" w:eastAsia="Calibri" w:hAnsi="Calibri" w:cs="Calibr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361F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1361F8"/>
    <w:pPr>
      <w:ind w:left="720" w:hanging="720"/>
      <w:jc w:val="both"/>
    </w:pPr>
    <w:rPr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361F8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uiPriority w:val="99"/>
    <w:unhideWhenUsed/>
    <w:rsid w:val="001361F8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1361F8"/>
    <w:pPr>
      <w:spacing w:before="120" w:after="120"/>
      <w:ind w:left="850"/>
      <w:jc w:val="both"/>
    </w:pPr>
    <w:rPr>
      <w:szCs w:val="22"/>
      <w:lang w:eastAsia="en-GB"/>
    </w:rPr>
  </w:style>
  <w:style w:type="paragraph" w:customStyle="1" w:styleId="NumPar1">
    <w:name w:val="NumPar 1"/>
    <w:basedOn w:val="Normalny"/>
    <w:next w:val="Text1"/>
    <w:rsid w:val="001361F8"/>
    <w:pPr>
      <w:numPr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2">
    <w:name w:val="NumPar 2"/>
    <w:basedOn w:val="Normalny"/>
    <w:next w:val="Text1"/>
    <w:rsid w:val="001361F8"/>
    <w:pPr>
      <w:numPr>
        <w:ilvl w:val="1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3">
    <w:name w:val="NumPar 3"/>
    <w:basedOn w:val="Normalny"/>
    <w:next w:val="Text1"/>
    <w:rsid w:val="001361F8"/>
    <w:pPr>
      <w:numPr>
        <w:ilvl w:val="2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NumPar4">
    <w:name w:val="NumPar 4"/>
    <w:basedOn w:val="Normalny"/>
    <w:next w:val="Text1"/>
    <w:rsid w:val="001361F8"/>
    <w:pPr>
      <w:numPr>
        <w:ilvl w:val="3"/>
        <w:numId w:val="2"/>
      </w:numPr>
      <w:spacing w:before="120" w:after="120"/>
      <w:jc w:val="both"/>
    </w:pPr>
    <w:rPr>
      <w:szCs w:val="22"/>
      <w:lang w:eastAsia="en-GB"/>
    </w:rPr>
  </w:style>
  <w:style w:type="paragraph" w:customStyle="1" w:styleId="Bezodst3fpf3w">
    <w:name w:val="Bez odstę3fpóf3w"/>
    <w:rsid w:val="001361F8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re3f3ftekstu">
    <w:name w:val="Treś3fć3f tekstu"/>
    <w:basedOn w:val="Normalny"/>
    <w:rsid w:val="001361F8"/>
    <w:pPr>
      <w:spacing w:line="160" w:lineRule="atLeast"/>
    </w:pPr>
    <w:rPr>
      <w:rFonts w:eastAsia="Times New Roman"/>
    </w:rPr>
  </w:style>
  <w:style w:type="paragraph" w:customStyle="1" w:styleId="rozdzia">
    <w:name w:val="rozdział"/>
    <w:basedOn w:val="Normalny"/>
    <w:rsid w:val="001361F8"/>
    <w:pPr>
      <w:suppressAutoHyphens/>
      <w:jc w:val="both"/>
    </w:pPr>
    <w:rPr>
      <w:rFonts w:ascii="Verdana" w:eastAsia="Times New Roman" w:hAnsi="Verdana"/>
      <w:bCs/>
      <w:sz w:val="20"/>
      <w:szCs w:val="20"/>
      <w:lang w:eastAsia="ar-SA"/>
    </w:r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"/>
    <w:link w:val="Akapitzlist"/>
    <w:uiPriority w:val="34"/>
    <w:rsid w:val="001361F8"/>
    <w:rPr>
      <w:rFonts w:ascii="Calibri" w:eastAsia="Calibri" w:hAnsi="Calibri" w:cs="Times New Roman"/>
    </w:rPr>
  </w:style>
  <w:style w:type="character" w:customStyle="1" w:styleId="FontStyle36">
    <w:name w:val="Font Style36"/>
    <w:rsid w:val="001361F8"/>
    <w:rPr>
      <w:rFonts w:ascii="Arial" w:hAnsi="Arial" w:cs="Arial"/>
      <w:color w:val="000000"/>
      <w:sz w:val="18"/>
      <w:szCs w:val="18"/>
    </w:rPr>
  </w:style>
  <w:style w:type="character" w:customStyle="1" w:styleId="Teksttreci2">
    <w:name w:val="Tekst treści (2)_"/>
    <w:link w:val="Teksttreci20"/>
    <w:rsid w:val="001361F8"/>
    <w:rPr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361F8"/>
    <w:pPr>
      <w:widowControl w:val="0"/>
      <w:shd w:val="clear" w:color="auto" w:fill="FFFFFF"/>
      <w:spacing w:before="2400" w:after="2760" w:line="274" w:lineRule="exact"/>
      <w:ind w:hanging="740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32C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32C1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32C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32C13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ytu">
    <w:name w:val="Title"/>
    <w:aliases w:val=" Znak,Znak Znak"/>
    <w:basedOn w:val="Normalny"/>
    <w:link w:val="TytuZnak"/>
    <w:qFormat/>
    <w:rsid w:val="009B6742"/>
    <w:pPr>
      <w:spacing w:line="271" w:lineRule="auto"/>
      <w:jc w:val="center"/>
    </w:pPr>
    <w:rPr>
      <w:rFonts w:ascii="Arial Narrow" w:eastAsia="Times New Roman" w:hAnsi="Arial Narrow"/>
      <w:b/>
      <w:bCs/>
      <w:color w:val="000000"/>
      <w:kern w:val="28"/>
      <w:sz w:val="108"/>
      <w:szCs w:val="108"/>
    </w:rPr>
  </w:style>
  <w:style w:type="character" w:customStyle="1" w:styleId="TytuZnak">
    <w:name w:val="Tytuł Znak"/>
    <w:aliases w:val=" Znak Znak,Znak Znak Znak"/>
    <w:basedOn w:val="Domylnaczcionkaakapitu"/>
    <w:link w:val="Tytu"/>
    <w:rsid w:val="009B6742"/>
    <w:rPr>
      <w:rFonts w:ascii="Arial Narrow" w:eastAsia="Times New Roman" w:hAnsi="Arial Narrow" w:cs="Times New Roman"/>
      <w:b/>
      <w:bCs/>
      <w:color w:val="000000"/>
      <w:kern w:val="28"/>
      <w:sz w:val="108"/>
      <w:szCs w:val="10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40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4061"/>
    <w:rPr>
      <w:rFonts w:ascii="Segoe UI" w:eastAsia="Calibri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prod.ceidg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17</Pages>
  <Words>5484</Words>
  <Characters>32910</Characters>
  <Application>Microsoft Office Word</Application>
  <DocSecurity>0</DocSecurity>
  <Lines>274</Lines>
  <Paragraphs>76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Bartkowski</dc:creator>
  <cp:keywords/>
  <dc:description/>
  <cp:lastModifiedBy>Tomasz Bartkowski</cp:lastModifiedBy>
  <cp:revision>50</cp:revision>
  <cp:lastPrinted>2020-09-15T06:23:00Z</cp:lastPrinted>
  <dcterms:created xsi:type="dcterms:W3CDTF">2020-02-11T12:17:00Z</dcterms:created>
  <dcterms:modified xsi:type="dcterms:W3CDTF">2020-09-15T08:31:00Z</dcterms:modified>
</cp:coreProperties>
</file>