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EE" w:rsidRPr="0018436B" w:rsidRDefault="00C04CEE" w:rsidP="00C04CEE">
      <w:pPr>
        <w:jc w:val="right"/>
        <w:rPr>
          <w:sz w:val="18"/>
          <w:szCs w:val="18"/>
        </w:rPr>
      </w:pPr>
      <w:r w:rsidRPr="0018436B">
        <w:rPr>
          <w:sz w:val="18"/>
          <w:szCs w:val="18"/>
        </w:rPr>
        <w:t>Projekt Wójta Gminy Rewal</w:t>
      </w:r>
    </w:p>
    <w:p w:rsidR="00C04CEE" w:rsidRPr="0018436B" w:rsidRDefault="00C04CEE" w:rsidP="00C04CEE">
      <w:pPr>
        <w:jc w:val="right"/>
        <w:rPr>
          <w:sz w:val="18"/>
          <w:szCs w:val="18"/>
        </w:rPr>
      </w:pPr>
      <w:r w:rsidRPr="0018436B">
        <w:rPr>
          <w:sz w:val="18"/>
          <w:szCs w:val="18"/>
        </w:rPr>
        <w:t xml:space="preserve">wpłynęło do Biura Rady Gminy </w:t>
      </w:r>
    </w:p>
    <w:p w:rsidR="00C04CEE" w:rsidRDefault="00C04CEE" w:rsidP="00C04CEE">
      <w:pPr>
        <w:jc w:val="right"/>
        <w:rPr>
          <w:sz w:val="18"/>
          <w:szCs w:val="18"/>
        </w:rPr>
      </w:pPr>
      <w:r w:rsidRPr="0018436B">
        <w:rPr>
          <w:sz w:val="18"/>
          <w:szCs w:val="18"/>
        </w:rPr>
        <w:t xml:space="preserve">dnia </w:t>
      </w:r>
      <w:r w:rsidR="00B61A82">
        <w:rPr>
          <w:sz w:val="18"/>
          <w:szCs w:val="18"/>
        </w:rPr>
        <w:t>15 marca 2011r.</w:t>
      </w:r>
    </w:p>
    <w:p w:rsidR="00B61A82" w:rsidRPr="0018436B" w:rsidRDefault="00B61A82" w:rsidP="00C04CEE">
      <w:pPr>
        <w:jc w:val="right"/>
        <w:rPr>
          <w:sz w:val="18"/>
          <w:szCs w:val="18"/>
        </w:rPr>
      </w:pPr>
    </w:p>
    <w:p w:rsidR="008C4975" w:rsidRDefault="008C4975" w:rsidP="00914311">
      <w:pPr>
        <w:jc w:val="both"/>
        <w:rPr>
          <w:sz w:val="24"/>
          <w:szCs w:val="24"/>
        </w:rPr>
      </w:pPr>
    </w:p>
    <w:p w:rsidR="008C4975" w:rsidRPr="00C04CEE" w:rsidRDefault="00C04CEE" w:rsidP="00C04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…………./…</w:t>
      </w:r>
      <w:r w:rsidR="00F91026" w:rsidRPr="00C04CEE">
        <w:rPr>
          <w:b/>
          <w:sz w:val="28"/>
          <w:szCs w:val="28"/>
        </w:rPr>
        <w:t>……/11</w:t>
      </w:r>
    </w:p>
    <w:p w:rsidR="00F91026" w:rsidRPr="00C04CEE" w:rsidRDefault="00F91026" w:rsidP="00C04CEE">
      <w:pPr>
        <w:jc w:val="center"/>
        <w:rPr>
          <w:b/>
          <w:sz w:val="24"/>
          <w:szCs w:val="24"/>
        </w:rPr>
      </w:pPr>
      <w:r w:rsidRPr="00C04CEE">
        <w:rPr>
          <w:b/>
          <w:sz w:val="24"/>
          <w:szCs w:val="24"/>
        </w:rPr>
        <w:t>Rady Gminy Rewal</w:t>
      </w:r>
    </w:p>
    <w:p w:rsidR="00F91026" w:rsidRPr="00C04CEE" w:rsidRDefault="00761CAB" w:rsidP="00C04CEE">
      <w:pPr>
        <w:jc w:val="center"/>
        <w:rPr>
          <w:b/>
          <w:sz w:val="24"/>
          <w:szCs w:val="24"/>
        </w:rPr>
      </w:pPr>
      <w:r w:rsidRPr="00C04CEE">
        <w:rPr>
          <w:b/>
          <w:sz w:val="24"/>
          <w:szCs w:val="24"/>
        </w:rPr>
        <w:t>z</w:t>
      </w:r>
      <w:r w:rsidR="003143D7">
        <w:rPr>
          <w:b/>
          <w:sz w:val="24"/>
          <w:szCs w:val="24"/>
        </w:rPr>
        <w:t xml:space="preserve"> dnia 25 marca </w:t>
      </w:r>
      <w:r w:rsidR="00F91026" w:rsidRPr="00C04CEE">
        <w:rPr>
          <w:b/>
          <w:sz w:val="24"/>
          <w:szCs w:val="24"/>
        </w:rPr>
        <w:t>2011r.</w:t>
      </w:r>
    </w:p>
    <w:p w:rsidR="003A4261" w:rsidRPr="002F02B8" w:rsidRDefault="00761CAB" w:rsidP="002F02B8">
      <w:pPr>
        <w:jc w:val="both"/>
        <w:rPr>
          <w:sz w:val="24"/>
          <w:szCs w:val="24"/>
          <w:u w:val="single"/>
        </w:rPr>
      </w:pPr>
      <w:r w:rsidRPr="00C04CEE">
        <w:rPr>
          <w:sz w:val="24"/>
          <w:szCs w:val="24"/>
        </w:rPr>
        <w:t>w</w:t>
      </w:r>
      <w:r w:rsidR="00F91026" w:rsidRPr="00C04CEE">
        <w:rPr>
          <w:sz w:val="24"/>
          <w:szCs w:val="24"/>
        </w:rPr>
        <w:t xml:space="preserve"> sprawie: </w:t>
      </w:r>
      <w:r w:rsidR="002F02B8">
        <w:rPr>
          <w:sz w:val="24"/>
          <w:szCs w:val="24"/>
        </w:rPr>
        <w:t>ustanowienia logo Gminy Rewal</w:t>
      </w:r>
      <w:r w:rsidR="002F02B8">
        <w:rPr>
          <w:sz w:val="24"/>
          <w:szCs w:val="24"/>
          <w:u w:val="single"/>
        </w:rPr>
        <w:t>.</w:t>
      </w:r>
    </w:p>
    <w:p w:rsidR="00F91026" w:rsidRDefault="00F91026" w:rsidP="00914311">
      <w:pPr>
        <w:jc w:val="both"/>
        <w:rPr>
          <w:sz w:val="24"/>
          <w:szCs w:val="24"/>
        </w:rPr>
      </w:pPr>
    </w:p>
    <w:p w:rsidR="00F91026" w:rsidRPr="002F02B8" w:rsidRDefault="00F91026" w:rsidP="00914311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="00761CAB">
        <w:rPr>
          <w:sz w:val="24"/>
          <w:szCs w:val="24"/>
        </w:rPr>
        <w:t xml:space="preserve"> art. 18 ust.2 pkt. 15 ustawy z dnia 8 marca 1990r. o samo</w:t>
      </w:r>
      <w:r w:rsidR="003A4261">
        <w:rPr>
          <w:sz w:val="24"/>
          <w:szCs w:val="24"/>
        </w:rPr>
        <w:t xml:space="preserve">rządzie gminnym (tekst jednolity </w:t>
      </w:r>
      <w:r w:rsidR="003A4261">
        <w:rPr>
          <w:rFonts w:ascii="Times New Roman" w:hAnsi="Times New Roman"/>
          <w:sz w:val="24"/>
          <w:szCs w:val="24"/>
        </w:rPr>
        <w:t>Dz. U. z 2001r. Nr 142, poz. 1591 – zmiany: Dz. U. z 2002 r. Nr 23, poz. 220, Nr 62, poz. 558, Nr 113, poz. 984, Nr 153, poz. 1271, Nr 214, poz. 1806; z 2003 r. Nr 80, poz. 717, Nr 162, poz. 1568; z 2004 r. Nr 102, poz. 1055, Nr 116, poz. 1203; z 2005 r. Nr 172, poz. 1441, Nr 175, poz. 1457; z 2006 r. Nr 17, poz. 128, Nr 181, poz. 1337; z 2007r. Nr 48, poz. 327, Nr 138, poz. 974,  Nr 173, poz. 1218; z 2008r. Nr 180, poz. 1111, Nr 223, poz. 1458; z 2009 r. Nr 52, poz. 420, Nr 157, poz. 1241; 2010r. Nr 28, poz. 142 i 146, Nr 40, poz. 230, Nr 106, poz. 675)</w:t>
      </w:r>
      <w:r w:rsidR="00761CAB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="00761CAB">
        <w:rPr>
          <w:sz w:val="24"/>
          <w:szCs w:val="24"/>
        </w:rPr>
        <w:t xml:space="preserve"> </w:t>
      </w:r>
      <w:r w:rsidR="002F02B8">
        <w:rPr>
          <w:sz w:val="24"/>
          <w:szCs w:val="24"/>
        </w:rPr>
        <w:t xml:space="preserve">art. 3 ust. 1 ustawy z dnia 21 grudnia 1978r. o odznakach i mundurach (Dz. U. z 1978r. Nr 31, poz. 130 ze zm.) </w:t>
      </w:r>
      <w:r>
        <w:rPr>
          <w:sz w:val="24"/>
          <w:szCs w:val="24"/>
        </w:rPr>
        <w:t xml:space="preserve"> R</w:t>
      </w:r>
      <w:r w:rsidR="00006419">
        <w:rPr>
          <w:sz w:val="24"/>
          <w:szCs w:val="24"/>
        </w:rPr>
        <w:t>a</w:t>
      </w:r>
      <w:r>
        <w:rPr>
          <w:sz w:val="24"/>
          <w:szCs w:val="24"/>
        </w:rPr>
        <w:t>da Gminy uchwala co n</w:t>
      </w:r>
      <w:r w:rsidR="00006419">
        <w:rPr>
          <w:sz w:val="24"/>
          <w:szCs w:val="24"/>
        </w:rPr>
        <w:t>a</w:t>
      </w:r>
      <w:r>
        <w:rPr>
          <w:sz w:val="24"/>
          <w:szCs w:val="24"/>
        </w:rPr>
        <w:t>stępuje:</w:t>
      </w:r>
    </w:p>
    <w:p w:rsidR="00F91026" w:rsidRDefault="002F02B8" w:rsidP="00F910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06419">
        <w:rPr>
          <w:sz w:val="24"/>
          <w:szCs w:val="24"/>
        </w:rPr>
        <w:t>§ 1</w:t>
      </w:r>
    </w:p>
    <w:p w:rsidR="002F02B8" w:rsidRPr="002F02B8" w:rsidRDefault="002F02B8" w:rsidP="002F02B8">
      <w:pPr>
        <w:jc w:val="both"/>
        <w:rPr>
          <w:sz w:val="24"/>
          <w:szCs w:val="24"/>
        </w:rPr>
      </w:pPr>
      <w:r>
        <w:rPr>
          <w:sz w:val="24"/>
          <w:szCs w:val="24"/>
        </w:rPr>
        <w:t>Ustanawia się logo Gminy Rewal, stanowiące załącznik nr 1 do uchwały.</w:t>
      </w:r>
    </w:p>
    <w:p w:rsidR="002F02B8" w:rsidRDefault="002F02B8" w:rsidP="00006419">
      <w:pPr>
        <w:pStyle w:val="Akapitzlist"/>
        <w:jc w:val="center"/>
        <w:rPr>
          <w:sz w:val="24"/>
          <w:szCs w:val="24"/>
        </w:rPr>
      </w:pPr>
    </w:p>
    <w:p w:rsidR="00006419" w:rsidRDefault="00006419" w:rsidP="00006419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006419" w:rsidRPr="002F02B8" w:rsidRDefault="002F02B8" w:rsidP="002F02B8">
      <w:pPr>
        <w:jc w:val="both"/>
        <w:rPr>
          <w:sz w:val="24"/>
          <w:szCs w:val="24"/>
        </w:rPr>
      </w:pPr>
      <w:r>
        <w:rPr>
          <w:sz w:val="24"/>
          <w:szCs w:val="24"/>
        </w:rPr>
        <w:t>Regulamin używania logo stanowi załącznik nr 2 do uchwały.</w:t>
      </w:r>
    </w:p>
    <w:p w:rsidR="00006419" w:rsidRDefault="00006419" w:rsidP="002F02B8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2F02B8" w:rsidRPr="002F02B8" w:rsidRDefault="002F02B8" w:rsidP="002F02B8">
      <w:pPr>
        <w:jc w:val="both"/>
        <w:rPr>
          <w:sz w:val="24"/>
          <w:szCs w:val="24"/>
        </w:rPr>
      </w:pPr>
      <w:r w:rsidRPr="002F02B8">
        <w:rPr>
          <w:sz w:val="24"/>
          <w:szCs w:val="24"/>
        </w:rPr>
        <w:t>Wykonanie uchwały powierza się Wójtowi Gminy Rewal.</w:t>
      </w:r>
    </w:p>
    <w:p w:rsidR="002F02B8" w:rsidRPr="002F02B8" w:rsidRDefault="002F02B8" w:rsidP="002F02B8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9655A7" w:rsidRDefault="00870C4D" w:rsidP="002F02B8">
      <w:pPr>
        <w:jc w:val="both"/>
        <w:rPr>
          <w:sz w:val="24"/>
          <w:szCs w:val="24"/>
        </w:rPr>
      </w:pPr>
      <w:r w:rsidRPr="002F02B8">
        <w:rPr>
          <w:sz w:val="24"/>
          <w:szCs w:val="24"/>
        </w:rPr>
        <w:t>Uchwała wchodzi w życie po upływie 14 dni od daty ogłoszenia w Dzienniku Urzędowym Województwa Zachodniopomorskiego.</w:t>
      </w:r>
    </w:p>
    <w:p w:rsidR="009655A7" w:rsidRDefault="009655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0C4D" w:rsidRPr="009655A7" w:rsidRDefault="00870C4D" w:rsidP="009655A7">
      <w:pPr>
        <w:jc w:val="center"/>
        <w:rPr>
          <w:sz w:val="24"/>
          <w:szCs w:val="24"/>
        </w:rPr>
      </w:pPr>
      <w:r w:rsidRPr="009655A7">
        <w:rPr>
          <w:sz w:val="24"/>
          <w:szCs w:val="24"/>
        </w:rPr>
        <w:lastRenderedPageBreak/>
        <w:t>UZASADNIENIE</w:t>
      </w:r>
    </w:p>
    <w:p w:rsidR="00870C4D" w:rsidRDefault="00870C4D" w:rsidP="00006419">
      <w:pPr>
        <w:pStyle w:val="Akapitzlist"/>
        <w:jc w:val="both"/>
        <w:rPr>
          <w:sz w:val="24"/>
          <w:szCs w:val="24"/>
        </w:rPr>
      </w:pPr>
    </w:p>
    <w:p w:rsidR="00EA384E" w:rsidRDefault="00761CAB" w:rsidP="002F02B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12C5">
        <w:rPr>
          <w:sz w:val="24"/>
          <w:szCs w:val="24"/>
        </w:rPr>
        <w:t>W kwietniu</w:t>
      </w:r>
      <w:r w:rsidR="009A0BCE">
        <w:rPr>
          <w:sz w:val="24"/>
          <w:szCs w:val="24"/>
        </w:rPr>
        <w:t xml:space="preserve"> 2010r. rozpoczęto prace nad przygotowaniem logo gminy, został ogłoszony konkurs</w:t>
      </w:r>
      <w:r w:rsidR="002779B1">
        <w:rPr>
          <w:sz w:val="24"/>
          <w:szCs w:val="24"/>
        </w:rPr>
        <w:t xml:space="preserve"> dot. zaprojektowania znaku graficznego – logo gminy.</w:t>
      </w:r>
    </w:p>
    <w:p w:rsidR="002779B1" w:rsidRDefault="00FA12C5" w:rsidP="002F02B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lipcu nastąpiło rozstrzygnięcie konkursu w sprawie </w:t>
      </w:r>
      <w:r w:rsidR="002779B1">
        <w:rPr>
          <w:sz w:val="24"/>
          <w:szCs w:val="24"/>
        </w:rPr>
        <w:t xml:space="preserve"> projektu graficznego – logo</w:t>
      </w:r>
      <w:r>
        <w:rPr>
          <w:sz w:val="24"/>
          <w:szCs w:val="24"/>
        </w:rPr>
        <w:t>,</w:t>
      </w:r>
      <w:r w:rsidR="002779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komisja konkursowa </w:t>
      </w:r>
      <w:r w:rsidR="002779B1">
        <w:rPr>
          <w:sz w:val="24"/>
          <w:szCs w:val="24"/>
        </w:rPr>
        <w:t>pr</w:t>
      </w:r>
      <w:r>
        <w:rPr>
          <w:sz w:val="24"/>
          <w:szCs w:val="24"/>
        </w:rPr>
        <w:t xml:space="preserve">zedłożyła wójtowi </w:t>
      </w:r>
      <w:r w:rsidR="002779B1">
        <w:rPr>
          <w:sz w:val="24"/>
          <w:szCs w:val="24"/>
        </w:rPr>
        <w:t xml:space="preserve"> pozytywnie zaopiniowany projekt stanowiący załącznik do niniejszej uchwały.</w:t>
      </w:r>
      <w:r w:rsidR="00034F4E">
        <w:rPr>
          <w:sz w:val="24"/>
          <w:szCs w:val="24"/>
        </w:rPr>
        <w:t xml:space="preserve"> W l</w:t>
      </w:r>
      <w:r w:rsidR="00597978">
        <w:rPr>
          <w:sz w:val="24"/>
          <w:szCs w:val="24"/>
        </w:rPr>
        <w:t>utym 2011r. została przedstawiona prezentacja</w:t>
      </w:r>
      <w:r w:rsidR="00034F4E">
        <w:rPr>
          <w:sz w:val="24"/>
          <w:szCs w:val="24"/>
        </w:rPr>
        <w:t xml:space="preserve"> projekt</w:t>
      </w:r>
      <w:r w:rsidR="00597978">
        <w:rPr>
          <w:sz w:val="24"/>
          <w:szCs w:val="24"/>
        </w:rPr>
        <w:t>u logo</w:t>
      </w:r>
      <w:r w:rsidR="00034F4E">
        <w:rPr>
          <w:sz w:val="24"/>
          <w:szCs w:val="24"/>
        </w:rPr>
        <w:t xml:space="preserve"> radzie gminy.</w:t>
      </w:r>
    </w:p>
    <w:p w:rsidR="00FA12C5" w:rsidRDefault="00FA12C5" w:rsidP="002F02B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Do konkursu przystąpiło 65 projektantów, złożono 80 prac</w:t>
      </w:r>
      <w:r w:rsidR="003460E1">
        <w:rPr>
          <w:sz w:val="24"/>
          <w:szCs w:val="24"/>
        </w:rPr>
        <w:t>.</w:t>
      </w:r>
    </w:p>
    <w:p w:rsidR="002779B1" w:rsidRDefault="002779B1" w:rsidP="002F02B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Autorem pro</w:t>
      </w:r>
      <w:r w:rsidR="00FA12C5">
        <w:rPr>
          <w:sz w:val="24"/>
          <w:szCs w:val="24"/>
        </w:rPr>
        <w:t xml:space="preserve">jektu znaku logo jest Pan Łukasz Olek z Warszawy. </w:t>
      </w:r>
    </w:p>
    <w:p w:rsidR="00C33D74" w:rsidRPr="00C33D74" w:rsidRDefault="00C33D74" w:rsidP="00C33D74">
      <w:pPr>
        <w:jc w:val="both"/>
        <w:rPr>
          <w:sz w:val="24"/>
          <w:szCs w:val="24"/>
        </w:rPr>
      </w:pPr>
      <w:r>
        <w:rPr>
          <w:rStyle w:val="bbtext"/>
          <w:sz w:val="24"/>
          <w:szCs w:val="24"/>
        </w:rPr>
        <w:t xml:space="preserve">           </w:t>
      </w:r>
      <w:bookmarkStart w:id="0" w:name="_GoBack"/>
      <w:bookmarkEnd w:id="0"/>
    </w:p>
    <w:p w:rsidR="002F02B8" w:rsidRDefault="002F02B8" w:rsidP="002F02B8">
      <w:pPr>
        <w:pStyle w:val="Akapitzlist"/>
        <w:jc w:val="both"/>
        <w:rPr>
          <w:sz w:val="24"/>
          <w:szCs w:val="24"/>
        </w:rPr>
      </w:pPr>
    </w:p>
    <w:p w:rsidR="009655A7" w:rsidRDefault="009655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79B1" w:rsidRDefault="002779B1" w:rsidP="009655A7">
      <w:pPr>
        <w:pStyle w:val="Akapitzlist"/>
        <w:ind w:firstLine="565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EA384E" w:rsidRDefault="002779B1" w:rsidP="009655A7">
      <w:pPr>
        <w:pStyle w:val="Akapitzlist"/>
        <w:ind w:firstLine="56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uchwały nr </w:t>
      </w:r>
      <w:r w:rsidR="00EA384E">
        <w:rPr>
          <w:sz w:val="24"/>
          <w:szCs w:val="24"/>
        </w:rPr>
        <w:t xml:space="preserve">                                                                      </w:t>
      </w:r>
      <w:r w:rsidR="009A0BCE">
        <w:rPr>
          <w:sz w:val="24"/>
          <w:szCs w:val="24"/>
        </w:rPr>
        <w:t xml:space="preserve">                      </w:t>
      </w:r>
    </w:p>
    <w:p w:rsidR="002779B1" w:rsidRDefault="002779B1" w:rsidP="009655A7">
      <w:pPr>
        <w:pStyle w:val="Akapitzlist"/>
        <w:ind w:firstLine="5659"/>
        <w:jc w:val="both"/>
        <w:rPr>
          <w:sz w:val="24"/>
          <w:szCs w:val="24"/>
        </w:rPr>
      </w:pPr>
      <w:r>
        <w:rPr>
          <w:sz w:val="24"/>
          <w:szCs w:val="24"/>
        </w:rPr>
        <w:t>Rady Gminy Rewal</w:t>
      </w:r>
    </w:p>
    <w:p w:rsidR="00EA384E" w:rsidRDefault="002779B1" w:rsidP="009655A7">
      <w:pPr>
        <w:pStyle w:val="Akapitzlist"/>
        <w:ind w:firstLine="56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3143D7">
        <w:rPr>
          <w:sz w:val="24"/>
          <w:szCs w:val="24"/>
        </w:rPr>
        <w:t>25 marca 2011r.</w:t>
      </w:r>
      <w:r w:rsidR="00EA384E">
        <w:rPr>
          <w:sz w:val="24"/>
          <w:szCs w:val="24"/>
        </w:rPr>
        <w:t xml:space="preserve">                                                   </w:t>
      </w:r>
      <w:r w:rsidR="009A0BCE">
        <w:rPr>
          <w:sz w:val="24"/>
          <w:szCs w:val="24"/>
        </w:rPr>
        <w:t xml:space="preserve">               </w:t>
      </w:r>
    </w:p>
    <w:p w:rsidR="00CF1C76" w:rsidRDefault="00CF1C76" w:rsidP="0000641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9655A7" w:rsidRDefault="009655A7" w:rsidP="009655A7">
      <w:pPr>
        <w:pStyle w:val="Akapitzlist"/>
        <w:ind w:firstLine="5659"/>
        <w:jc w:val="both"/>
        <w:rPr>
          <w:sz w:val="24"/>
          <w:szCs w:val="24"/>
        </w:rPr>
      </w:pPr>
    </w:p>
    <w:p w:rsidR="009655A7" w:rsidRPr="009655A7" w:rsidRDefault="00BB6885" w:rsidP="009655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444875"/>
            <wp:effectExtent l="19050" t="0" r="0" b="0"/>
            <wp:docPr id="5" name="Obraz 4" descr="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A7" w:rsidRDefault="009655A7" w:rsidP="009655A7">
      <w:pPr>
        <w:pStyle w:val="Akapitzlist"/>
        <w:ind w:firstLine="5659"/>
        <w:jc w:val="both"/>
        <w:rPr>
          <w:sz w:val="24"/>
          <w:szCs w:val="24"/>
        </w:rPr>
      </w:pPr>
    </w:p>
    <w:p w:rsidR="00BB6885" w:rsidRDefault="00BB68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2062" w:rsidRDefault="007F2062" w:rsidP="009655A7">
      <w:pPr>
        <w:pStyle w:val="Akapitzlist"/>
        <w:ind w:firstLine="565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2 </w:t>
      </w:r>
    </w:p>
    <w:p w:rsidR="007F2062" w:rsidRDefault="002779B1" w:rsidP="009655A7">
      <w:pPr>
        <w:pStyle w:val="Akapitzlist"/>
        <w:ind w:firstLine="565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F2062">
        <w:rPr>
          <w:sz w:val="24"/>
          <w:szCs w:val="24"/>
        </w:rPr>
        <w:t>o uchwały nr</w:t>
      </w:r>
    </w:p>
    <w:p w:rsidR="007F2062" w:rsidRDefault="002779B1" w:rsidP="009655A7">
      <w:pPr>
        <w:pStyle w:val="Akapitzlist"/>
        <w:ind w:firstLine="5659"/>
        <w:jc w:val="both"/>
        <w:rPr>
          <w:sz w:val="24"/>
          <w:szCs w:val="24"/>
        </w:rPr>
      </w:pPr>
      <w:r>
        <w:rPr>
          <w:sz w:val="24"/>
          <w:szCs w:val="24"/>
        </w:rPr>
        <w:t>Rady Gminy R</w:t>
      </w:r>
      <w:r w:rsidR="007F2062">
        <w:rPr>
          <w:sz w:val="24"/>
          <w:szCs w:val="24"/>
        </w:rPr>
        <w:t>ewal</w:t>
      </w:r>
    </w:p>
    <w:p w:rsidR="007F2062" w:rsidRDefault="002779B1" w:rsidP="009655A7">
      <w:pPr>
        <w:pStyle w:val="Akapitzlist"/>
        <w:ind w:firstLine="5659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F2062">
        <w:rPr>
          <w:sz w:val="24"/>
          <w:szCs w:val="24"/>
        </w:rPr>
        <w:t xml:space="preserve"> dnia</w:t>
      </w:r>
      <w:r w:rsidR="003143D7">
        <w:rPr>
          <w:sz w:val="24"/>
          <w:szCs w:val="24"/>
        </w:rPr>
        <w:t xml:space="preserve"> 25 marca 2011r.</w:t>
      </w:r>
    </w:p>
    <w:p w:rsidR="007F2062" w:rsidRDefault="007F2062" w:rsidP="00006419">
      <w:pPr>
        <w:pStyle w:val="Akapitzlist"/>
        <w:jc w:val="both"/>
        <w:rPr>
          <w:sz w:val="24"/>
          <w:szCs w:val="24"/>
        </w:rPr>
      </w:pPr>
    </w:p>
    <w:p w:rsidR="007F2062" w:rsidRDefault="007F2062" w:rsidP="00006419">
      <w:pPr>
        <w:pStyle w:val="Akapitzlist"/>
        <w:jc w:val="both"/>
        <w:rPr>
          <w:sz w:val="24"/>
          <w:szCs w:val="24"/>
        </w:rPr>
      </w:pPr>
    </w:p>
    <w:p w:rsidR="007F2062" w:rsidRDefault="007F2062" w:rsidP="0000641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Regulamin używania logo Gminy Rewal</w:t>
      </w:r>
    </w:p>
    <w:p w:rsidR="007F2062" w:rsidRDefault="007F2062" w:rsidP="00006419">
      <w:pPr>
        <w:pStyle w:val="Akapitzlist"/>
        <w:jc w:val="both"/>
        <w:rPr>
          <w:sz w:val="24"/>
          <w:szCs w:val="24"/>
        </w:rPr>
      </w:pPr>
    </w:p>
    <w:p w:rsidR="007F2062" w:rsidRDefault="007F2062" w:rsidP="00006419">
      <w:pPr>
        <w:pStyle w:val="Akapitzlist"/>
        <w:jc w:val="both"/>
        <w:rPr>
          <w:sz w:val="24"/>
          <w:szCs w:val="24"/>
        </w:rPr>
      </w:pPr>
    </w:p>
    <w:p w:rsidR="007F2062" w:rsidRDefault="007F2062" w:rsidP="0000641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§ 1. Ustala się zasady używania logo Gminy Rewal ustanowionego uchwałą nr  ……/</w:t>
      </w:r>
      <w:r w:rsidR="003143D7">
        <w:rPr>
          <w:sz w:val="24"/>
          <w:szCs w:val="24"/>
        </w:rPr>
        <w:t xml:space="preserve">….../11 Rady Gminy z dnia 25 </w:t>
      </w:r>
      <w:r>
        <w:rPr>
          <w:sz w:val="24"/>
          <w:szCs w:val="24"/>
        </w:rPr>
        <w:t>marca 2011r. w sprawie ustanowienia logo Gminy Rewal, zwanego dalej „logo”.</w:t>
      </w:r>
    </w:p>
    <w:p w:rsidR="007F2062" w:rsidRDefault="007F2062" w:rsidP="00006419">
      <w:pPr>
        <w:pStyle w:val="Akapitzlist"/>
        <w:jc w:val="both"/>
        <w:rPr>
          <w:sz w:val="24"/>
          <w:szCs w:val="24"/>
        </w:rPr>
      </w:pPr>
    </w:p>
    <w:p w:rsidR="007F2062" w:rsidRDefault="007F2062" w:rsidP="0000641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§ 2. 1. Logo może być używane wyłącznie przez organy gminy i jednostki organizacyjne gminy, z zastrzeżeniem następnych paragrafów.</w:t>
      </w:r>
    </w:p>
    <w:p w:rsidR="007F2062" w:rsidRDefault="007F2062" w:rsidP="0000641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Logo może być używane zarówno w formie barwnej jak i czarno-białej zgodnie ze wzorem graficznym określonym w uchwale, o której mowa w § 1.</w:t>
      </w:r>
    </w:p>
    <w:p w:rsidR="007F2062" w:rsidRDefault="007F2062" w:rsidP="0000641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 </w:t>
      </w:r>
      <w:r w:rsidR="00620E5F">
        <w:rPr>
          <w:sz w:val="24"/>
          <w:szCs w:val="24"/>
        </w:rPr>
        <w:t>Używanie logo nie może być sprzeczne z powszechnie obowiązującym prawem, porządkiem publicznym oraz nie może naruszać dobrego imienia gminy.</w:t>
      </w:r>
    </w:p>
    <w:p w:rsidR="00620E5F" w:rsidRDefault="00620E5F" w:rsidP="0000641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 Logo nie może być wykorzystywane w kampaniach związanych z wyborami i referendami.</w:t>
      </w:r>
    </w:p>
    <w:p w:rsidR="00620E5F" w:rsidRDefault="00620E5F" w:rsidP="00006419">
      <w:pPr>
        <w:pStyle w:val="Akapitzlist"/>
        <w:jc w:val="both"/>
        <w:rPr>
          <w:sz w:val="24"/>
          <w:szCs w:val="24"/>
        </w:rPr>
      </w:pPr>
    </w:p>
    <w:p w:rsidR="00620E5F" w:rsidRDefault="00620E5F" w:rsidP="0000641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§ 3.  Logo, może być umieszczane w szczególności:</w:t>
      </w:r>
    </w:p>
    <w:p w:rsidR="00620E5F" w:rsidRDefault="00620E5F" w:rsidP="00620E5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budynkach siedzib pod</w:t>
      </w:r>
      <w:r w:rsidR="0007431D">
        <w:rPr>
          <w:sz w:val="24"/>
          <w:szCs w:val="24"/>
        </w:rPr>
        <w:t>miotów wymienionych w § 2 ust. 1</w:t>
      </w:r>
      <w:r>
        <w:rPr>
          <w:sz w:val="24"/>
          <w:szCs w:val="24"/>
        </w:rPr>
        <w:t>,</w:t>
      </w:r>
    </w:p>
    <w:p w:rsidR="00620E5F" w:rsidRDefault="00620E5F" w:rsidP="00620E5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pomieszczeniach urzędowych,</w:t>
      </w:r>
    </w:p>
    <w:p w:rsidR="00620E5F" w:rsidRDefault="00620E5F" w:rsidP="00620E5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okazji uroczystości gminnych w miejscu ich odbywania,</w:t>
      </w:r>
    </w:p>
    <w:p w:rsidR="00620E5F" w:rsidRDefault="00620E5F" w:rsidP="00620E5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pismach i dokumentach urzędowych,</w:t>
      </w:r>
    </w:p>
    <w:p w:rsidR="00620E5F" w:rsidRDefault="00620E5F" w:rsidP="00620E5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pieczęciach, emblematach i innych symbolach władz samorządowych gminy,</w:t>
      </w:r>
    </w:p>
    <w:p w:rsidR="00620E5F" w:rsidRDefault="00620E5F" w:rsidP="00620E5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oficjalnych stronach internetowych gminy,</w:t>
      </w:r>
    </w:p>
    <w:p w:rsidR="00620E5F" w:rsidRDefault="00620E5F" w:rsidP="00620E5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wizytówkach i identyfikatorach,</w:t>
      </w:r>
    </w:p>
    <w:p w:rsidR="00620E5F" w:rsidRDefault="00620E5F" w:rsidP="00620E5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służbowych pojazdach,</w:t>
      </w:r>
    </w:p>
    <w:p w:rsidR="00620E5F" w:rsidRDefault="00620E5F" w:rsidP="00620E5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materiałach promujących gminę.</w:t>
      </w:r>
    </w:p>
    <w:p w:rsidR="00620E5F" w:rsidRDefault="00620E5F" w:rsidP="00620E5F">
      <w:pPr>
        <w:jc w:val="both"/>
        <w:rPr>
          <w:sz w:val="24"/>
          <w:szCs w:val="24"/>
        </w:rPr>
      </w:pPr>
    </w:p>
    <w:p w:rsidR="00620E5F" w:rsidRDefault="00620E5F" w:rsidP="00620E5F">
      <w:pPr>
        <w:jc w:val="both"/>
        <w:rPr>
          <w:sz w:val="24"/>
          <w:szCs w:val="24"/>
        </w:rPr>
      </w:pPr>
      <w:r>
        <w:rPr>
          <w:sz w:val="24"/>
          <w:szCs w:val="24"/>
        </w:rPr>
        <w:t>§ 4.  Logo pełni funkcję promocyjną gminy i umieszczane będzie głównie na materiałach promujących i kreujących wizerunek gminy.</w:t>
      </w:r>
    </w:p>
    <w:p w:rsidR="009A0BCE" w:rsidRDefault="009A0BCE" w:rsidP="00620E5F">
      <w:pPr>
        <w:jc w:val="both"/>
        <w:rPr>
          <w:sz w:val="24"/>
          <w:szCs w:val="24"/>
        </w:rPr>
      </w:pPr>
    </w:p>
    <w:p w:rsidR="009A0BCE" w:rsidRDefault="009A0BCE" w:rsidP="00620E5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§  5.  1.  Używanie bądź rozpowszechnianie logo przez inne podmioty niż określone w § 2 ust. 2 wymaga zgody Wójta Gminy wydanej w formie decyzji określającej warunki i czasookres używania logo.</w:t>
      </w:r>
    </w:p>
    <w:p w:rsidR="00620E5F" w:rsidRDefault="009A0BCE" w:rsidP="00620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Warunkiem uzyskania powyższej zgody jest złożenie wniosku wraz z opisem używania logo oraz projektem graficznym umieszczenia wizerunku logo.</w:t>
      </w:r>
    </w:p>
    <w:p w:rsidR="009A0BCE" w:rsidRDefault="009A0BCE" w:rsidP="00620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Zgoda na używanie logo może być w każdym czasie </w:t>
      </w:r>
      <w:r w:rsidR="0007431D">
        <w:rPr>
          <w:sz w:val="24"/>
          <w:szCs w:val="24"/>
        </w:rPr>
        <w:t>cofnięta</w:t>
      </w:r>
      <w:r>
        <w:rPr>
          <w:sz w:val="24"/>
          <w:szCs w:val="24"/>
        </w:rPr>
        <w:t xml:space="preserve"> w przypadku stwierdzenia naruszenia przepisów prawa lub warunków korzystania z logo.</w:t>
      </w:r>
    </w:p>
    <w:p w:rsidR="009A0BCE" w:rsidRDefault="009A0BCE" w:rsidP="00620E5F">
      <w:pPr>
        <w:jc w:val="both"/>
        <w:rPr>
          <w:sz w:val="24"/>
          <w:szCs w:val="24"/>
        </w:rPr>
      </w:pPr>
    </w:p>
    <w:p w:rsidR="009A0BCE" w:rsidRDefault="009A0BCE" w:rsidP="00620E5F">
      <w:pPr>
        <w:jc w:val="both"/>
        <w:rPr>
          <w:sz w:val="24"/>
          <w:szCs w:val="24"/>
        </w:rPr>
      </w:pPr>
      <w:r>
        <w:rPr>
          <w:sz w:val="24"/>
          <w:szCs w:val="24"/>
        </w:rPr>
        <w:t>§  6.  Wójt prowadzi rejestr podmiotów używających logo.</w:t>
      </w:r>
    </w:p>
    <w:p w:rsidR="009A0BCE" w:rsidRPr="00620E5F" w:rsidRDefault="009A0BCE" w:rsidP="00620E5F">
      <w:pPr>
        <w:jc w:val="both"/>
        <w:rPr>
          <w:sz w:val="24"/>
          <w:szCs w:val="24"/>
        </w:rPr>
      </w:pPr>
    </w:p>
    <w:sectPr w:rsidR="009A0BCE" w:rsidRPr="00620E5F" w:rsidSect="0042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7BD9"/>
    <w:multiLevelType w:val="hybridMultilevel"/>
    <w:tmpl w:val="F64A2D74"/>
    <w:lvl w:ilvl="0" w:tplc="04150011">
      <w:start w:val="1"/>
      <w:numFmt w:val="decimal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55590ADB"/>
    <w:multiLevelType w:val="hybridMultilevel"/>
    <w:tmpl w:val="01EAE552"/>
    <w:lvl w:ilvl="0" w:tplc="80AA5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1F52E6"/>
    <w:multiLevelType w:val="hybridMultilevel"/>
    <w:tmpl w:val="12A0D54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2D362AE"/>
    <w:multiLevelType w:val="hybridMultilevel"/>
    <w:tmpl w:val="9A8C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5AB"/>
    <w:rsid w:val="00006419"/>
    <w:rsid w:val="00034F4E"/>
    <w:rsid w:val="0007431D"/>
    <w:rsid w:val="000D5AD4"/>
    <w:rsid w:val="00180469"/>
    <w:rsid w:val="0018436B"/>
    <w:rsid w:val="00224650"/>
    <w:rsid w:val="002779B1"/>
    <w:rsid w:val="00291A6C"/>
    <w:rsid w:val="00292BBA"/>
    <w:rsid w:val="002F02B8"/>
    <w:rsid w:val="002F7733"/>
    <w:rsid w:val="003143D7"/>
    <w:rsid w:val="003339FB"/>
    <w:rsid w:val="003460E1"/>
    <w:rsid w:val="003A4261"/>
    <w:rsid w:val="0042002E"/>
    <w:rsid w:val="00597978"/>
    <w:rsid w:val="005F086D"/>
    <w:rsid w:val="00620E5F"/>
    <w:rsid w:val="0064238F"/>
    <w:rsid w:val="00691C82"/>
    <w:rsid w:val="00761CAB"/>
    <w:rsid w:val="007E52C2"/>
    <w:rsid w:val="007F2062"/>
    <w:rsid w:val="00820844"/>
    <w:rsid w:val="00870C4D"/>
    <w:rsid w:val="008A7B8C"/>
    <w:rsid w:val="008C4975"/>
    <w:rsid w:val="00914311"/>
    <w:rsid w:val="009655A7"/>
    <w:rsid w:val="009919A4"/>
    <w:rsid w:val="009A0BCE"/>
    <w:rsid w:val="00A51994"/>
    <w:rsid w:val="00B61A82"/>
    <w:rsid w:val="00BA15AB"/>
    <w:rsid w:val="00BB6885"/>
    <w:rsid w:val="00BE68B3"/>
    <w:rsid w:val="00C04CEE"/>
    <w:rsid w:val="00C33D74"/>
    <w:rsid w:val="00CF1C76"/>
    <w:rsid w:val="00E12BBF"/>
    <w:rsid w:val="00EA384E"/>
    <w:rsid w:val="00F91026"/>
    <w:rsid w:val="00FA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9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64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94"/>
    <w:rPr>
      <w:rFonts w:ascii="Tahoma" w:hAnsi="Tahoma" w:cs="Tahoma"/>
      <w:sz w:val="16"/>
      <w:szCs w:val="16"/>
    </w:rPr>
  </w:style>
  <w:style w:type="character" w:customStyle="1" w:styleId="bbtext">
    <w:name w:val="bbtext"/>
    <w:basedOn w:val="Domylnaczcionkaakapitu"/>
    <w:rsid w:val="00C3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9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64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94"/>
    <w:rPr>
      <w:rFonts w:ascii="Tahoma" w:hAnsi="Tahoma" w:cs="Tahoma"/>
      <w:sz w:val="16"/>
      <w:szCs w:val="16"/>
    </w:rPr>
  </w:style>
  <w:style w:type="character" w:customStyle="1" w:styleId="bbtext">
    <w:name w:val="bbtext"/>
    <w:basedOn w:val="Domylnaczcionkaakapitu"/>
    <w:rsid w:val="00C33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Brzezińska</dc:creator>
  <cp:lastModifiedBy>Mariusz</cp:lastModifiedBy>
  <cp:revision>6</cp:revision>
  <cp:lastPrinted>2011-03-15T09:40:00Z</cp:lastPrinted>
  <dcterms:created xsi:type="dcterms:W3CDTF">2011-03-15T11:50:00Z</dcterms:created>
  <dcterms:modified xsi:type="dcterms:W3CDTF">2011-03-22T10:53:00Z</dcterms:modified>
</cp:coreProperties>
</file>