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5D" w:rsidRPr="009233EF" w:rsidRDefault="000A285D" w:rsidP="00293872">
      <w:pPr>
        <w:jc w:val="right"/>
        <w:rPr>
          <w:sz w:val="16"/>
          <w:szCs w:val="16"/>
        </w:rPr>
      </w:pPr>
      <w:bookmarkStart w:id="0" w:name="_GoBack"/>
      <w:bookmarkEnd w:id="0"/>
    </w:p>
    <w:p w:rsidR="006D22AF" w:rsidRPr="009233EF" w:rsidRDefault="006D22AF" w:rsidP="006D22AF">
      <w:pPr>
        <w:rPr>
          <w:sz w:val="16"/>
          <w:szCs w:val="16"/>
        </w:rPr>
      </w:pPr>
      <w:r w:rsidRPr="009233EF">
        <w:rPr>
          <w:sz w:val="16"/>
          <w:szCs w:val="16"/>
        </w:rPr>
        <w:t xml:space="preserve">                                          </w:t>
      </w:r>
    </w:p>
    <w:p w:rsidR="00293872" w:rsidRPr="009233EF" w:rsidRDefault="006D22AF" w:rsidP="00672CE8">
      <w:pPr>
        <w:ind w:left="-709"/>
        <w:rPr>
          <w:sz w:val="32"/>
          <w:szCs w:val="32"/>
        </w:rPr>
      </w:pPr>
      <w:r w:rsidRPr="009233EF">
        <w:rPr>
          <w:b/>
          <w:noProof/>
          <w:sz w:val="16"/>
          <w:szCs w:val="16"/>
          <w:lang w:eastAsia="pl-PL"/>
        </w:rPr>
        <w:drawing>
          <wp:inline distT="0" distB="0" distL="0" distR="0" wp14:anchorId="27A99323" wp14:editId="2F7E60C2">
            <wp:extent cx="1343025" cy="9810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CE8" w:rsidRPr="009233EF">
        <w:rPr>
          <w:b/>
          <w:sz w:val="16"/>
          <w:szCs w:val="16"/>
        </w:rPr>
        <w:t xml:space="preserve">                      </w:t>
      </w:r>
      <w:r w:rsidR="00293872" w:rsidRPr="009233EF">
        <w:rPr>
          <w:b/>
          <w:sz w:val="48"/>
          <w:szCs w:val="48"/>
        </w:rPr>
        <w:t>WÓJT GMINY REWAL</w:t>
      </w:r>
      <w:r w:rsidR="00293872" w:rsidRPr="009233EF">
        <w:rPr>
          <w:sz w:val="40"/>
          <w:szCs w:val="40"/>
        </w:rPr>
        <w:t xml:space="preserve"> </w:t>
      </w:r>
    </w:p>
    <w:p w:rsidR="000443FE" w:rsidRPr="000443FE" w:rsidRDefault="00293872" w:rsidP="000443FE">
      <w:pPr>
        <w:pStyle w:val="Default"/>
        <w:jc w:val="center"/>
        <w:rPr>
          <w:sz w:val="20"/>
          <w:szCs w:val="20"/>
        </w:rPr>
      </w:pPr>
      <w:r w:rsidRPr="000443FE">
        <w:rPr>
          <w:sz w:val="20"/>
          <w:szCs w:val="20"/>
        </w:rPr>
        <w:t>w oparciu o art.38</w:t>
      </w:r>
      <w:r w:rsidR="00902F73" w:rsidRPr="000443FE">
        <w:rPr>
          <w:sz w:val="20"/>
          <w:szCs w:val="20"/>
        </w:rPr>
        <w:t>, art. 40 ust. 1 pkt.2</w:t>
      </w:r>
      <w:r w:rsidR="00B351C5">
        <w:rPr>
          <w:sz w:val="20"/>
          <w:szCs w:val="20"/>
        </w:rPr>
        <w:t xml:space="preserve"> w związku z art. 37. ust. 2 pkt. 9 </w:t>
      </w:r>
      <w:r w:rsidRPr="000443FE">
        <w:rPr>
          <w:sz w:val="20"/>
          <w:szCs w:val="20"/>
        </w:rPr>
        <w:t xml:space="preserve">  </w:t>
      </w:r>
      <w:r w:rsidR="009233EF" w:rsidRPr="000443FE">
        <w:rPr>
          <w:sz w:val="20"/>
          <w:szCs w:val="20"/>
        </w:rPr>
        <w:t>ustawy z dnia 21 sierpnia 1997 r.</w:t>
      </w:r>
      <w:r w:rsidR="00B351C5">
        <w:rPr>
          <w:sz w:val="20"/>
          <w:szCs w:val="20"/>
        </w:rPr>
        <w:t xml:space="preserve">      </w:t>
      </w:r>
      <w:r w:rsidR="0067631A">
        <w:rPr>
          <w:sz w:val="20"/>
          <w:szCs w:val="20"/>
        </w:rPr>
        <w:t xml:space="preserve">                     </w:t>
      </w:r>
      <w:r w:rsidR="00B351C5">
        <w:rPr>
          <w:sz w:val="20"/>
          <w:szCs w:val="20"/>
        </w:rPr>
        <w:t xml:space="preserve">               </w:t>
      </w:r>
      <w:r w:rsidR="000443FE">
        <w:rPr>
          <w:sz w:val="20"/>
          <w:szCs w:val="20"/>
        </w:rPr>
        <w:t xml:space="preserve"> o gospodarce nier</w:t>
      </w:r>
      <w:r w:rsidR="00B351C5">
        <w:rPr>
          <w:sz w:val="20"/>
          <w:szCs w:val="20"/>
        </w:rPr>
        <w:t xml:space="preserve">uchomościami  </w:t>
      </w:r>
      <w:r w:rsidR="000443FE" w:rsidRPr="000443FE">
        <w:rPr>
          <w:sz w:val="20"/>
          <w:szCs w:val="20"/>
        </w:rPr>
        <w:t xml:space="preserve">( </w:t>
      </w:r>
      <w:proofErr w:type="spellStart"/>
      <w:r w:rsidR="000443FE" w:rsidRPr="000443FE">
        <w:rPr>
          <w:sz w:val="20"/>
          <w:szCs w:val="20"/>
        </w:rPr>
        <w:t>t.j</w:t>
      </w:r>
      <w:proofErr w:type="spellEnd"/>
      <w:r w:rsidR="000443FE" w:rsidRPr="000443FE">
        <w:rPr>
          <w:sz w:val="20"/>
          <w:szCs w:val="20"/>
        </w:rPr>
        <w:t xml:space="preserve">. </w:t>
      </w:r>
      <w:r w:rsidR="000443FE" w:rsidRPr="000443FE">
        <w:rPr>
          <w:bCs/>
          <w:sz w:val="20"/>
          <w:szCs w:val="20"/>
        </w:rPr>
        <w:t xml:space="preserve">Dz.U. 2016 poz. 2147 </w:t>
      </w:r>
      <w:r w:rsidR="000443FE" w:rsidRPr="000443FE">
        <w:rPr>
          <w:sz w:val="20"/>
          <w:szCs w:val="20"/>
        </w:rPr>
        <w:t>)</w:t>
      </w:r>
    </w:p>
    <w:p w:rsidR="000A285D" w:rsidRPr="000443FE" w:rsidRDefault="000A285D" w:rsidP="009233EF">
      <w:pPr>
        <w:ind w:left="-720"/>
        <w:jc w:val="center"/>
        <w:rPr>
          <w:sz w:val="20"/>
          <w:szCs w:val="20"/>
        </w:rPr>
      </w:pPr>
    </w:p>
    <w:p w:rsidR="00293872" w:rsidRPr="009233EF" w:rsidRDefault="00293872" w:rsidP="009939A7">
      <w:pPr>
        <w:pStyle w:val="Akapitzlist"/>
        <w:numPr>
          <w:ilvl w:val="2"/>
          <w:numId w:val="1"/>
        </w:numPr>
        <w:jc w:val="center"/>
        <w:rPr>
          <w:b/>
        </w:rPr>
      </w:pPr>
      <w:r w:rsidRPr="009233EF">
        <w:rPr>
          <w:b/>
        </w:rPr>
        <w:t>OGŁASZA USTNY PRZETARG  OGRANICZONY</w:t>
      </w:r>
    </w:p>
    <w:p w:rsidR="00293872" w:rsidRPr="009233EF" w:rsidRDefault="00293872" w:rsidP="00293872">
      <w:pPr>
        <w:jc w:val="center"/>
      </w:pPr>
      <w:r w:rsidRPr="009233EF">
        <w:t>na sprzedaż prawa własności nieruchomości</w:t>
      </w:r>
      <w:r w:rsidR="00494325">
        <w:t xml:space="preserve"> lokalowej</w:t>
      </w:r>
    </w:p>
    <w:p w:rsidR="000A285D" w:rsidRPr="009233EF" w:rsidRDefault="000A285D" w:rsidP="00293872">
      <w:pPr>
        <w:jc w:val="center"/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9"/>
        <w:gridCol w:w="3676"/>
        <w:gridCol w:w="1568"/>
        <w:gridCol w:w="851"/>
      </w:tblGrid>
      <w:tr w:rsidR="009233EF" w:rsidRPr="009233EF" w:rsidTr="000443F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Nr działki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Pow.</w:t>
            </w:r>
          </w:p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(m</w:t>
            </w:r>
            <w:r w:rsidRPr="009233EF">
              <w:rPr>
                <w:sz w:val="20"/>
                <w:szCs w:val="20"/>
                <w:vertAlign w:val="superscript"/>
              </w:rPr>
              <w:t>2</w:t>
            </w:r>
            <w:r w:rsidRPr="009233EF">
              <w:rPr>
                <w:sz w:val="20"/>
                <w:szCs w:val="20"/>
              </w:rPr>
              <w:t>)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Opis nieruchomości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Cena wywoławcza</w:t>
            </w:r>
          </w:p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brutto(PLN)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Wadium</w:t>
            </w:r>
          </w:p>
          <w:p w:rsidR="00786B51" w:rsidRPr="009233EF" w:rsidRDefault="00786B51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(PLN)</w:t>
            </w:r>
          </w:p>
        </w:tc>
      </w:tr>
      <w:tr w:rsidR="009233EF" w:rsidRPr="009233EF" w:rsidTr="000443FE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rPr>
                <w:b/>
              </w:rPr>
            </w:pPr>
            <w:r w:rsidRPr="009233EF">
              <w:rPr>
                <w:b/>
              </w:rPr>
              <w:t>Niechorze</w:t>
            </w:r>
          </w:p>
          <w:p w:rsidR="00786B51" w:rsidRPr="009233EF" w:rsidRDefault="00786B51">
            <w:pPr>
              <w:spacing w:line="256" w:lineRule="auto"/>
              <w:rPr>
                <w:b/>
                <w:sz w:val="20"/>
                <w:szCs w:val="20"/>
              </w:rPr>
            </w:pPr>
            <w:r w:rsidRPr="009233EF">
              <w:rPr>
                <w:b/>
                <w:sz w:val="20"/>
                <w:szCs w:val="20"/>
              </w:rPr>
              <w:t>ul. Nadmorska</w:t>
            </w:r>
            <w:r w:rsidR="00F419EB" w:rsidRPr="009233EF">
              <w:rPr>
                <w:b/>
                <w:sz w:val="20"/>
                <w:szCs w:val="20"/>
              </w:rPr>
              <w:t xml:space="preserve"> </w:t>
            </w:r>
            <w:r w:rsidR="007A182F" w:rsidRPr="009233EF">
              <w:rPr>
                <w:b/>
                <w:sz w:val="20"/>
                <w:szCs w:val="20"/>
              </w:rPr>
              <w:t>3</w:t>
            </w:r>
            <w:r w:rsidRPr="009233EF">
              <w:rPr>
                <w:b/>
                <w:sz w:val="20"/>
                <w:szCs w:val="20"/>
              </w:rPr>
              <w:t xml:space="preserve"> </w:t>
            </w:r>
          </w:p>
          <w:p w:rsidR="007A182F" w:rsidRPr="009233EF" w:rsidRDefault="007A182F">
            <w:pPr>
              <w:spacing w:line="256" w:lineRule="auto"/>
              <w:rPr>
                <w:b/>
                <w:sz w:val="20"/>
                <w:szCs w:val="20"/>
              </w:rPr>
            </w:pPr>
            <w:r w:rsidRPr="009233EF">
              <w:rPr>
                <w:b/>
                <w:sz w:val="20"/>
                <w:szCs w:val="20"/>
              </w:rPr>
              <w:t>SZ1G/00028344/6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>
            <w:pPr>
              <w:spacing w:line="256" w:lineRule="auto"/>
              <w:jc w:val="center"/>
            </w:pPr>
            <w:r w:rsidRPr="009233EF">
              <w:rPr>
                <w:b/>
              </w:rPr>
              <w:t>617/2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6974D8" w:rsidP="006974D8">
            <w:pPr>
              <w:spacing w:line="256" w:lineRule="auto"/>
            </w:pPr>
            <w:r w:rsidRPr="009233EF">
              <w:t>1121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786B51" w:rsidP="00685529">
            <w:pPr>
              <w:spacing w:line="256" w:lineRule="auto"/>
              <w:rPr>
                <w:b/>
                <w:sz w:val="20"/>
                <w:szCs w:val="20"/>
              </w:rPr>
            </w:pPr>
            <w:r w:rsidRPr="009233EF">
              <w:rPr>
                <w:sz w:val="20"/>
                <w:szCs w:val="20"/>
              </w:rPr>
              <w:t xml:space="preserve">Lokal mieszkalny </w:t>
            </w:r>
            <w:r w:rsidR="00F419EB" w:rsidRPr="009233EF">
              <w:rPr>
                <w:sz w:val="20"/>
                <w:szCs w:val="20"/>
              </w:rPr>
              <w:t>nr 3</w:t>
            </w:r>
            <w:r w:rsidR="00BA50E1" w:rsidRPr="009233EF">
              <w:rPr>
                <w:sz w:val="20"/>
                <w:szCs w:val="20"/>
              </w:rPr>
              <w:t xml:space="preserve"> </w:t>
            </w:r>
            <w:r w:rsidR="00F419EB" w:rsidRPr="009233EF">
              <w:rPr>
                <w:sz w:val="20"/>
                <w:szCs w:val="20"/>
              </w:rPr>
              <w:t>na parterze</w:t>
            </w:r>
            <w:r w:rsidRPr="009233EF">
              <w:rPr>
                <w:sz w:val="20"/>
                <w:szCs w:val="20"/>
              </w:rPr>
              <w:t xml:space="preserve"> budynku położonego przy ul. Nadmorskiej </w:t>
            </w:r>
            <w:r w:rsidR="00BA50E1" w:rsidRPr="009233EF">
              <w:rPr>
                <w:sz w:val="20"/>
                <w:szCs w:val="20"/>
              </w:rPr>
              <w:t>3</w:t>
            </w:r>
            <w:r w:rsidR="00F419EB" w:rsidRPr="009233EF">
              <w:rPr>
                <w:sz w:val="20"/>
                <w:szCs w:val="20"/>
              </w:rPr>
              <w:t xml:space="preserve"> składa się z dwóch</w:t>
            </w:r>
            <w:r w:rsidR="00685529" w:rsidRPr="009233EF">
              <w:rPr>
                <w:sz w:val="20"/>
                <w:szCs w:val="20"/>
              </w:rPr>
              <w:t xml:space="preserve"> pokoi, łazienki, kotłowni, </w:t>
            </w:r>
            <w:r w:rsidR="00996E9F" w:rsidRPr="009233EF">
              <w:rPr>
                <w:sz w:val="20"/>
                <w:szCs w:val="20"/>
              </w:rPr>
              <w:t xml:space="preserve"> kuchni</w:t>
            </w:r>
            <w:r w:rsidR="00685529" w:rsidRPr="009233EF">
              <w:rPr>
                <w:sz w:val="20"/>
                <w:szCs w:val="20"/>
              </w:rPr>
              <w:t xml:space="preserve"> i przedpokoju</w:t>
            </w:r>
            <w:r w:rsidR="00EA1DB4" w:rsidRPr="009233EF">
              <w:rPr>
                <w:sz w:val="20"/>
                <w:szCs w:val="20"/>
              </w:rPr>
              <w:t xml:space="preserve"> o łącznej powierzchni</w:t>
            </w:r>
            <w:r w:rsidR="00685529" w:rsidRPr="009233EF">
              <w:rPr>
                <w:sz w:val="20"/>
                <w:szCs w:val="20"/>
              </w:rPr>
              <w:t xml:space="preserve"> użytkowej 45,34</w:t>
            </w:r>
            <w:r w:rsidRPr="009233EF">
              <w:rPr>
                <w:sz w:val="20"/>
                <w:szCs w:val="20"/>
              </w:rPr>
              <w:t xml:space="preserve"> m</w:t>
            </w:r>
            <w:r w:rsidRPr="009233EF">
              <w:rPr>
                <w:sz w:val="20"/>
                <w:szCs w:val="20"/>
                <w:vertAlign w:val="superscript"/>
              </w:rPr>
              <w:t>2</w:t>
            </w:r>
            <w:r w:rsidR="00F16854" w:rsidRPr="009233EF">
              <w:rPr>
                <w:sz w:val="20"/>
                <w:szCs w:val="20"/>
              </w:rPr>
              <w:t xml:space="preserve"> . Sprzedaż następuje z przypadającym udziałem do gruntu</w:t>
            </w:r>
            <w:r w:rsidR="00A77728">
              <w:rPr>
                <w:sz w:val="20"/>
                <w:szCs w:val="20"/>
              </w:rPr>
              <w:t xml:space="preserve"> 4534/27815</w:t>
            </w:r>
            <w:r w:rsidR="00F16854" w:rsidRPr="009233EF">
              <w:rPr>
                <w:sz w:val="20"/>
                <w:szCs w:val="20"/>
              </w:rPr>
              <w:t>.</w:t>
            </w:r>
            <w:r w:rsidRPr="009233EF">
              <w:rPr>
                <w:sz w:val="20"/>
                <w:szCs w:val="20"/>
              </w:rPr>
              <w:t xml:space="preserve">  Sprzedaż zwolniona z podatku Vat.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BA4CB5" w:rsidP="00C91B57">
            <w:pPr>
              <w:spacing w:line="256" w:lineRule="auto"/>
              <w:jc w:val="center"/>
            </w:pPr>
            <w:r w:rsidRPr="009233EF">
              <w:t>1</w:t>
            </w:r>
            <w:r w:rsidR="00336D24" w:rsidRPr="009233EF">
              <w:t>05</w:t>
            </w:r>
            <w:r w:rsidR="00D77513" w:rsidRPr="009233EF">
              <w:t xml:space="preserve"> </w:t>
            </w:r>
            <w:r w:rsidR="00786B51" w:rsidRPr="009233EF">
              <w:t xml:space="preserve">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86B51" w:rsidRPr="009233EF" w:rsidRDefault="00B565B2" w:rsidP="00C91B57">
            <w:pPr>
              <w:spacing w:line="256" w:lineRule="auto"/>
              <w:jc w:val="center"/>
            </w:pPr>
            <w:r w:rsidRPr="009233EF">
              <w:t>21</w:t>
            </w:r>
            <w:r w:rsidR="000414AF" w:rsidRPr="009233EF">
              <w:t xml:space="preserve"> </w:t>
            </w:r>
            <w:r w:rsidR="00EA1C17" w:rsidRPr="009233EF">
              <w:t>000</w:t>
            </w:r>
          </w:p>
        </w:tc>
      </w:tr>
    </w:tbl>
    <w:p w:rsidR="002B793B" w:rsidRDefault="002B793B" w:rsidP="00A01178">
      <w:pPr>
        <w:jc w:val="center"/>
        <w:rPr>
          <w:b/>
          <w:bCs/>
          <w:sz w:val="28"/>
          <w:szCs w:val="28"/>
        </w:rPr>
      </w:pPr>
    </w:p>
    <w:p w:rsidR="002B793B" w:rsidRDefault="002B793B" w:rsidP="00A01178">
      <w:pPr>
        <w:jc w:val="center"/>
        <w:rPr>
          <w:b/>
          <w:bCs/>
          <w:sz w:val="28"/>
          <w:szCs w:val="28"/>
        </w:rPr>
      </w:pPr>
    </w:p>
    <w:p w:rsidR="00A01178" w:rsidRPr="002B793B" w:rsidRDefault="004F2C50" w:rsidP="004F2C50">
      <w:pPr>
        <w:ind w:left="-284"/>
        <w:rPr>
          <w:b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</w:t>
      </w:r>
      <w:r w:rsidR="00A01178" w:rsidRPr="002B793B">
        <w:rPr>
          <w:b/>
          <w:bCs/>
          <w:sz w:val="40"/>
          <w:szCs w:val="40"/>
        </w:rPr>
        <w:t>PRZETARG odbędzie się 24 lutego 2017 roku</w:t>
      </w:r>
      <w:r w:rsidR="00A01178" w:rsidRPr="002B793B">
        <w:rPr>
          <w:b/>
          <w:sz w:val="40"/>
          <w:szCs w:val="40"/>
        </w:rPr>
        <w:t xml:space="preserve">    </w:t>
      </w:r>
      <w:r w:rsidR="00A01178" w:rsidRPr="002B793B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  </w:t>
      </w:r>
      <w:r w:rsidR="00A01178" w:rsidRPr="002B793B">
        <w:rPr>
          <w:sz w:val="28"/>
          <w:szCs w:val="28"/>
        </w:rPr>
        <w:t>o godz. 12</w:t>
      </w:r>
      <w:r w:rsidR="00A01178" w:rsidRPr="002B793B">
        <w:rPr>
          <w:sz w:val="28"/>
          <w:szCs w:val="28"/>
          <w:vertAlign w:val="superscript"/>
        </w:rPr>
        <w:t>00</w:t>
      </w:r>
      <w:r w:rsidR="00A01178" w:rsidRPr="002B793B">
        <w:rPr>
          <w:sz w:val="28"/>
          <w:szCs w:val="28"/>
        </w:rPr>
        <w:t xml:space="preserve"> w Sali Konferencyjnej Urzędu Gminy  w Rewalu przy ulicy Mickiewicza 19.</w:t>
      </w:r>
    </w:p>
    <w:p w:rsidR="00A01178" w:rsidRPr="002B793B" w:rsidRDefault="00A01178" w:rsidP="00BA30A8">
      <w:pPr>
        <w:ind w:left="-284" w:right="-426"/>
        <w:rPr>
          <w:b/>
          <w:sz w:val="28"/>
          <w:szCs w:val="28"/>
        </w:rPr>
      </w:pPr>
      <w:r w:rsidRPr="002B793B">
        <w:rPr>
          <w:b/>
          <w:sz w:val="28"/>
          <w:szCs w:val="28"/>
        </w:rPr>
        <w:t>Wadium należy wpłacić do 20 lutego 2017r.</w:t>
      </w:r>
      <w:r w:rsidRPr="002B793B">
        <w:rPr>
          <w:b/>
          <w:bCs/>
          <w:sz w:val="28"/>
          <w:szCs w:val="28"/>
        </w:rPr>
        <w:t xml:space="preserve"> </w:t>
      </w:r>
      <w:r w:rsidRPr="002B793B">
        <w:rPr>
          <w:sz w:val="28"/>
          <w:szCs w:val="28"/>
        </w:rPr>
        <w:t xml:space="preserve">na konto Urzędu Gminy Rewal:                             Bank Spółdzielczy Gryfice o/Rewal </w:t>
      </w:r>
      <w:r w:rsidRPr="002B793B">
        <w:rPr>
          <w:b/>
          <w:sz w:val="28"/>
          <w:szCs w:val="28"/>
        </w:rPr>
        <w:t>14937600010010524220020009</w:t>
      </w:r>
      <w:r w:rsidRPr="002B793B">
        <w:rPr>
          <w:sz w:val="28"/>
          <w:szCs w:val="28"/>
        </w:rPr>
        <w:t xml:space="preserve">. </w:t>
      </w:r>
    </w:p>
    <w:p w:rsidR="00BF406D" w:rsidRPr="002B793B" w:rsidRDefault="00A01178" w:rsidP="00BA30A8">
      <w:pPr>
        <w:ind w:left="-284" w:right="-426"/>
        <w:jc w:val="both"/>
        <w:rPr>
          <w:sz w:val="28"/>
          <w:szCs w:val="28"/>
        </w:rPr>
      </w:pPr>
      <w:r w:rsidRPr="002B793B">
        <w:rPr>
          <w:sz w:val="28"/>
          <w:szCs w:val="28"/>
        </w:rPr>
        <w:t>W przetargu mogą brać udział osoby, które wpłacą wadium w wysokości i terminie wskazanym w ogłoszeniu</w:t>
      </w:r>
      <w:r w:rsidR="00B351C5">
        <w:rPr>
          <w:sz w:val="28"/>
          <w:szCs w:val="28"/>
        </w:rPr>
        <w:t xml:space="preserve"> i</w:t>
      </w:r>
      <w:r w:rsidRPr="002B793B">
        <w:rPr>
          <w:sz w:val="28"/>
          <w:szCs w:val="28"/>
        </w:rPr>
        <w:t xml:space="preserve"> </w:t>
      </w:r>
      <w:r w:rsidR="006D0F3C">
        <w:rPr>
          <w:sz w:val="28"/>
          <w:szCs w:val="28"/>
        </w:rPr>
        <w:t xml:space="preserve">są współwłaścicielami nieruchomości 617/2 obr. Niechorze </w:t>
      </w:r>
      <w:r w:rsidR="00AE6BDC" w:rsidRPr="002B793B">
        <w:rPr>
          <w:sz w:val="28"/>
          <w:szCs w:val="28"/>
        </w:rPr>
        <w:t>przy ulicy</w:t>
      </w:r>
      <w:r w:rsidR="00BA30A8">
        <w:rPr>
          <w:sz w:val="28"/>
          <w:szCs w:val="28"/>
        </w:rPr>
        <w:t xml:space="preserve"> Nadmorskiej 3</w:t>
      </w:r>
      <w:r w:rsidR="00AE6BDC" w:rsidRPr="002B793B">
        <w:rPr>
          <w:sz w:val="28"/>
          <w:szCs w:val="28"/>
        </w:rPr>
        <w:t xml:space="preserve">.  </w:t>
      </w:r>
      <w:r w:rsidR="009E628E" w:rsidRPr="002B793B">
        <w:rPr>
          <w:sz w:val="28"/>
          <w:szCs w:val="28"/>
        </w:rPr>
        <w:t>Przed przetargiem należy okazać dowód wpłaty oraz dokument potwierdzający posiadane prawo własnoś</w:t>
      </w:r>
      <w:r w:rsidR="002A40E4" w:rsidRPr="002B793B">
        <w:rPr>
          <w:sz w:val="28"/>
          <w:szCs w:val="28"/>
        </w:rPr>
        <w:t xml:space="preserve">ci </w:t>
      </w:r>
      <w:r w:rsidR="005851A8">
        <w:rPr>
          <w:sz w:val="28"/>
          <w:szCs w:val="28"/>
        </w:rPr>
        <w:t xml:space="preserve">do nieruchomości </w:t>
      </w:r>
      <w:r w:rsidR="009E628E" w:rsidRPr="002B793B">
        <w:rPr>
          <w:sz w:val="28"/>
          <w:szCs w:val="28"/>
        </w:rPr>
        <w:t>617/2 obr. Niechorze w biurze 03 obok Sa</w:t>
      </w:r>
      <w:r w:rsidR="004F2C50">
        <w:rPr>
          <w:sz w:val="28"/>
          <w:szCs w:val="28"/>
        </w:rPr>
        <w:t xml:space="preserve">li Konferencyjnej Urzędu Gminy </w:t>
      </w:r>
      <w:r w:rsidR="00B351C5">
        <w:rPr>
          <w:sz w:val="28"/>
          <w:szCs w:val="28"/>
        </w:rPr>
        <w:t xml:space="preserve"> </w:t>
      </w:r>
      <w:r w:rsidR="009E628E" w:rsidRPr="002B793B">
        <w:rPr>
          <w:sz w:val="28"/>
          <w:szCs w:val="28"/>
        </w:rPr>
        <w:t>w Re</w:t>
      </w:r>
      <w:r w:rsidR="00BF406D" w:rsidRPr="002B793B">
        <w:rPr>
          <w:sz w:val="28"/>
          <w:szCs w:val="28"/>
        </w:rPr>
        <w:t>walu przy ulicy Mickiewicza 19. Koszty sporządzenia aktu notarialnego ponosi strona kupująca. Niestawienie się osoby  najpóźniej  do</w:t>
      </w:r>
      <w:r w:rsidR="005851A8">
        <w:rPr>
          <w:sz w:val="28"/>
          <w:szCs w:val="28"/>
        </w:rPr>
        <w:t xml:space="preserve"> </w:t>
      </w:r>
      <w:r w:rsidR="00BF406D" w:rsidRPr="002B793B">
        <w:rPr>
          <w:sz w:val="28"/>
          <w:szCs w:val="28"/>
        </w:rPr>
        <w:t xml:space="preserve"> 9 marca 2017r. w celu podpisania aktu notarialnego spowoduje odstąpienie od umowy  i utratę wadium. </w:t>
      </w:r>
      <w:r w:rsidR="00B351C5">
        <w:rPr>
          <w:sz w:val="28"/>
          <w:szCs w:val="28"/>
        </w:rPr>
        <w:t xml:space="preserve">                        </w:t>
      </w:r>
      <w:r w:rsidR="00BF406D" w:rsidRPr="002B793B">
        <w:rPr>
          <w:sz w:val="28"/>
          <w:szCs w:val="28"/>
        </w:rPr>
        <w:t xml:space="preserve">W wyjątkowych sytuacjach można przesunąć termin zawarcia umowy notarialnej. Zastrzega się prawo do unieważnienia przetargu. </w:t>
      </w:r>
    </w:p>
    <w:p w:rsidR="00B351C5" w:rsidRDefault="00B351C5" w:rsidP="00BA30A8">
      <w:pPr>
        <w:ind w:left="-284" w:right="-426"/>
        <w:jc w:val="center"/>
        <w:rPr>
          <w:sz w:val="28"/>
          <w:szCs w:val="28"/>
        </w:rPr>
      </w:pPr>
    </w:p>
    <w:p w:rsidR="00BF406D" w:rsidRPr="002B793B" w:rsidRDefault="00BF406D" w:rsidP="00BA30A8">
      <w:pPr>
        <w:ind w:left="-284" w:right="-426"/>
        <w:jc w:val="center"/>
        <w:rPr>
          <w:sz w:val="28"/>
          <w:szCs w:val="28"/>
        </w:rPr>
      </w:pPr>
      <w:r w:rsidRPr="002B793B">
        <w:rPr>
          <w:sz w:val="28"/>
          <w:szCs w:val="28"/>
        </w:rPr>
        <w:t>Informacje udzielane są w Urzędzie Gminy  Rewal, pok.107 i 108,</w:t>
      </w:r>
      <w:r w:rsidR="004F2C50">
        <w:rPr>
          <w:sz w:val="28"/>
          <w:szCs w:val="28"/>
        </w:rPr>
        <w:t xml:space="preserve"> </w:t>
      </w:r>
      <w:r w:rsidR="008C5E8E" w:rsidRPr="002B793B">
        <w:rPr>
          <w:sz w:val="28"/>
          <w:szCs w:val="28"/>
        </w:rPr>
        <w:t xml:space="preserve"> tel</w:t>
      </w:r>
      <w:r w:rsidR="006D0F3C">
        <w:rPr>
          <w:sz w:val="28"/>
          <w:szCs w:val="28"/>
        </w:rPr>
        <w:t>.</w:t>
      </w:r>
      <w:r w:rsidRPr="002B793B">
        <w:rPr>
          <w:b/>
          <w:sz w:val="28"/>
          <w:szCs w:val="28"/>
        </w:rPr>
        <w:t xml:space="preserve"> </w:t>
      </w:r>
      <w:r w:rsidR="008C5E8E" w:rsidRPr="002B793B">
        <w:rPr>
          <w:sz w:val="28"/>
          <w:szCs w:val="28"/>
        </w:rPr>
        <w:t>91</w:t>
      </w:r>
      <w:r w:rsidRPr="002B793B">
        <w:rPr>
          <w:sz w:val="28"/>
          <w:szCs w:val="28"/>
        </w:rPr>
        <w:t>3849</w:t>
      </w:r>
      <w:r w:rsidR="008C5E8E" w:rsidRPr="002B793B">
        <w:rPr>
          <w:sz w:val="28"/>
          <w:szCs w:val="28"/>
        </w:rPr>
        <w:t xml:space="preserve">021, </w:t>
      </w:r>
      <w:hyperlink r:id="rId8" w:history="1">
        <w:r w:rsidRPr="002B793B">
          <w:rPr>
            <w:sz w:val="28"/>
            <w:szCs w:val="28"/>
            <w:u w:val="single"/>
          </w:rPr>
          <w:t>www.rewal.pl</w:t>
        </w:r>
      </w:hyperlink>
      <w:r w:rsidRPr="002B793B">
        <w:rPr>
          <w:sz w:val="28"/>
          <w:szCs w:val="28"/>
        </w:rPr>
        <w:t xml:space="preserve">, http://www.bip.rewal.pl/dokumenty/7467,  e-mail: </w:t>
      </w:r>
      <w:hyperlink r:id="rId9" w:history="1">
        <w:r w:rsidRPr="002B793B">
          <w:rPr>
            <w:sz w:val="28"/>
            <w:szCs w:val="28"/>
            <w:u w:val="single"/>
          </w:rPr>
          <w:t>przetargi@rewal.pl</w:t>
        </w:r>
      </w:hyperlink>
    </w:p>
    <w:p w:rsidR="009E628E" w:rsidRPr="002B793B" w:rsidRDefault="009E628E" w:rsidP="005B389E">
      <w:pPr>
        <w:ind w:left="-284" w:right="-284"/>
        <w:rPr>
          <w:sz w:val="28"/>
          <w:szCs w:val="28"/>
        </w:rPr>
      </w:pPr>
    </w:p>
    <w:p w:rsidR="009E628E" w:rsidRPr="002B793B" w:rsidRDefault="009E628E" w:rsidP="009E628E">
      <w:pPr>
        <w:rPr>
          <w:sz w:val="28"/>
          <w:szCs w:val="28"/>
        </w:rPr>
      </w:pPr>
    </w:p>
    <w:p w:rsidR="00293872" w:rsidRPr="002B793B" w:rsidRDefault="00293872" w:rsidP="00293872">
      <w:pPr>
        <w:jc w:val="both"/>
        <w:rPr>
          <w:sz w:val="28"/>
          <w:szCs w:val="28"/>
        </w:rPr>
      </w:pPr>
    </w:p>
    <w:p w:rsidR="009E628E" w:rsidRPr="00BF406D" w:rsidRDefault="009E628E" w:rsidP="00293872">
      <w:pPr>
        <w:jc w:val="both"/>
        <w:rPr>
          <w:sz w:val="28"/>
          <w:szCs w:val="28"/>
        </w:rPr>
      </w:pPr>
    </w:p>
    <w:p w:rsidR="009E628E" w:rsidRDefault="009E628E" w:rsidP="00293872">
      <w:pPr>
        <w:jc w:val="both"/>
        <w:rPr>
          <w:sz w:val="28"/>
          <w:szCs w:val="28"/>
        </w:rPr>
      </w:pPr>
    </w:p>
    <w:p w:rsidR="004F2C50" w:rsidRDefault="004F2C50" w:rsidP="00293872">
      <w:pPr>
        <w:jc w:val="both"/>
        <w:rPr>
          <w:sz w:val="28"/>
          <w:szCs w:val="28"/>
        </w:rPr>
      </w:pPr>
    </w:p>
    <w:p w:rsidR="004F2C50" w:rsidRDefault="004F2C50" w:rsidP="00293872">
      <w:pPr>
        <w:jc w:val="both"/>
        <w:rPr>
          <w:sz w:val="28"/>
          <w:szCs w:val="28"/>
        </w:rPr>
      </w:pPr>
    </w:p>
    <w:p w:rsidR="004F2C50" w:rsidRDefault="004F2C50" w:rsidP="00293872">
      <w:pPr>
        <w:jc w:val="both"/>
        <w:rPr>
          <w:sz w:val="28"/>
          <w:szCs w:val="28"/>
        </w:rPr>
      </w:pPr>
    </w:p>
    <w:p w:rsidR="004F2C50" w:rsidRPr="00BF406D" w:rsidRDefault="004F2C50" w:rsidP="00293872">
      <w:pPr>
        <w:jc w:val="both"/>
        <w:rPr>
          <w:sz w:val="28"/>
          <w:szCs w:val="28"/>
        </w:rPr>
      </w:pPr>
    </w:p>
    <w:p w:rsidR="009E628E" w:rsidRPr="00BF406D" w:rsidRDefault="009E628E" w:rsidP="00293872">
      <w:pPr>
        <w:jc w:val="both"/>
        <w:rPr>
          <w:sz w:val="28"/>
          <w:szCs w:val="28"/>
        </w:rPr>
      </w:pPr>
    </w:p>
    <w:p w:rsidR="00456B66" w:rsidRDefault="00456B66" w:rsidP="002938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Informacja do ogłoszenia o przetargu </w:t>
      </w:r>
    </w:p>
    <w:p w:rsidR="00456B66" w:rsidRDefault="00456B66" w:rsidP="00293872">
      <w:pPr>
        <w:jc w:val="both"/>
        <w:rPr>
          <w:sz w:val="28"/>
          <w:szCs w:val="28"/>
        </w:rPr>
      </w:pPr>
    </w:p>
    <w:p w:rsidR="009E628E" w:rsidRPr="009233EF" w:rsidRDefault="00A01D68" w:rsidP="00293872">
      <w:pPr>
        <w:jc w:val="both"/>
        <w:rPr>
          <w:sz w:val="28"/>
          <w:szCs w:val="28"/>
        </w:rPr>
      </w:pPr>
      <w:r w:rsidRPr="009233EF">
        <w:rPr>
          <w:sz w:val="28"/>
          <w:szCs w:val="28"/>
        </w:rPr>
        <w:t>Inwentaryzacja lokalu</w:t>
      </w:r>
    </w:p>
    <w:p w:rsidR="009E628E" w:rsidRPr="009233EF" w:rsidRDefault="009E628E" w:rsidP="00293872">
      <w:pPr>
        <w:jc w:val="both"/>
        <w:rPr>
          <w:sz w:val="28"/>
          <w:szCs w:val="28"/>
        </w:rPr>
      </w:pPr>
    </w:p>
    <w:p w:rsidR="002F07C2" w:rsidRPr="00574DB4" w:rsidRDefault="00BB7B59" w:rsidP="003E7A3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53100" cy="44577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7C2" w:rsidRPr="009233EF" w:rsidRDefault="002F07C2" w:rsidP="003E7A3D">
      <w:pPr>
        <w:jc w:val="both"/>
      </w:pPr>
    </w:p>
    <w:p w:rsidR="009E628E" w:rsidRPr="009233EF" w:rsidRDefault="009E628E" w:rsidP="009E628E">
      <w:pPr>
        <w:suppressAutoHyphens w:val="0"/>
        <w:jc w:val="both"/>
        <w:rPr>
          <w:bCs/>
          <w:lang w:eastAsia="en-US" w:bidi="en-US"/>
        </w:rPr>
      </w:pPr>
      <w:r w:rsidRPr="009233EF">
        <w:rPr>
          <w:bCs/>
          <w:lang w:eastAsia="en-US" w:bidi="en-US"/>
        </w:rPr>
        <w:t>Informacje z planu zagospodarowania przestrzennego</w:t>
      </w:r>
    </w:p>
    <w:p w:rsidR="009E628E" w:rsidRPr="009233EF" w:rsidRDefault="009E628E" w:rsidP="009E628E">
      <w:pPr>
        <w:suppressAutoHyphens w:val="0"/>
        <w:jc w:val="both"/>
        <w:rPr>
          <w:bCs/>
          <w:lang w:eastAsia="en-US" w:bidi="en-US"/>
        </w:rPr>
      </w:pPr>
    </w:p>
    <w:p w:rsidR="009E628E" w:rsidRPr="009233EF" w:rsidRDefault="009E628E" w:rsidP="009E628E">
      <w:pPr>
        <w:suppressAutoHyphens w:val="0"/>
        <w:spacing w:after="160" w:line="259" w:lineRule="auto"/>
        <w:ind w:left="360"/>
        <w:jc w:val="both"/>
        <w:rPr>
          <w:lang w:eastAsia="pl-PL"/>
        </w:rPr>
      </w:pPr>
      <w:r w:rsidRPr="009233EF">
        <w:rPr>
          <w:noProof/>
          <w:lang w:eastAsia="pl-PL"/>
        </w:rPr>
        <w:drawing>
          <wp:inline distT="0" distB="0" distL="0" distR="0" wp14:anchorId="3F7AE8EB" wp14:editId="69465DA1">
            <wp:extent cx="5753100" cy="3457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2B" w:rsidRDefault="00B2002B" w:rsidP="003D78BD">
      <w:pPr>
        <w:suppressAutoHyphens w:val="0"/>
        <w:spacing w:after="160" w:line="259" w:lineRule="auto"/>
        <w:jc w:val="both"/>
        <w:rPr>
          <w:lang w:eastAsia="pl-PL"/>
        </w:rPr>
      </w:pPr>
    </w:p>
    <w:p w:rsidR="00574DB4" w:rsidRDefault="00574DB4" w:rsidP="003D78BD">
      <w:pPr>
        <w:suppressAutoHyphens w:val="0"/>
        <w:spacing w:after="160" w:line="259" w:lineRule="auto"/>
        <w:jc w:val="both"/>
        <w:rPr>
          <w:lang w:eastAsia="pl-PL"/>
        </w:rPr>
      </w:pPr>
    </w:p>
    <w:p w:rsidR="004911F0" w:rsidRDefault="004911F0" w:rsidP="003D78BD">
      <w:pPr>
        <w:suppressAutoHyphens w:val="0"/>
        <w:spacing w:after="160" w:line="259" w:lineRule="auto"/>
        <w:jc w:val="both"/>
        <w:rPr>
          <w:lang w:eastAsia="pl-PL"/>
        </w:rPr>
      </w:pPr>
    </w:p>
    <w:p w:rsidR="00FD1C7F" w:rsidRDefault="00FD1C7F" w:rsidP="003D78BD">
      <w:pPr>
        <w:suppressAutoHyphens w:val="0"/>
        <w:spacing w:after="160" w:line="259" w:lineRule="auto"/>
        <w:jc w:val="both"/>
        <w:rPr>
          <w:lang w:eastAsia="pl-PL"/>
        </w:rPr>
      </w:pPr>
    </w:p>
    <w:p w:rsidR="00FD1C7F" w:rsidRPr="009233EF" w:rsidRDefault="00FD1C7F" w:rsidP="003D78BD">
      <w:pPr>
        <w:suppressAutoHyphens w:val="0"/>
        <w:spacing w:after="160" w:line="259" w:lineRule="auto"/>
        <w:jc w:val="both"/>
        <w:rPr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550"/>
        <w:gridCol w:w="1275"/>
        <w:gridCol w:w="5385"/>
      </w:tblGrid>
      <w:tr w:rsidR="009233EF" w:rsidRPr="009233EF" w:rsidTr="002D0A30">
        <w:trPr>
          <w:trHeight w:val="585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b/>
                <w:bCs/>
                <w:lang w:eastAsia="pl-PL"/>
              </w:rPr>
              <w:t xml:space="preserve">52. 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lang w:eastAsia="pl-PL"/>
              </w:rPr>
              <w:t>Ustalenia dla terenu o symbolu:</w:t>
            </w:r>
          </w:p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jc w:val="right"/>
              <w:rPr>
                <w:lang w:eastAsia="pl-PL"/>
              </w:rPr>
            </w:pPr>
            <w:r w:rsidRPr="009233EF">
              <w:rPr>
                <w:b/>
                <w:bCs/>
                <w:lang w:eastAsia="pl-PL"/>
              </w:rPr>
              <w:t>60Utgh,MN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9233EF">
              <w:rPr>
                <w:lang w:eastAsia="pl-PL"/>
              </w:rPr>
              <w:t>Powierzchnia  (ha)</w:t>
            </w:r>
          </w:p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jc w:val="center"/>
              <w:rPr>
                <w:lang w:eastAsia="pl-PL"/>
              </w:rPr>
            </w:pPr>
            <w:r w:rsidRPr="009233EF">
              <w:rPr>
                <w:lang w:eastAsia="pl-PL"/>
              </w:rPr>
              <w:t>0,59</w:t>
            </w:r>
          </w:p>
        </w:tc>
      </w:tr>
      <w:tr w:rsidR="009233EF" w:rsidRPr="009233EF" w:rsidTr="002D0A3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lang w:eastAsia="pl-PL"/>
              </w:rPr>
              <w:t>1)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lang w:eastAsia="pl-PL"/>
              </w:rPr>
              <w:t>Przeznaczenie terenu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b/>
                <w:bCs/>
                <w:lang w:eastAsia="pl-PL"/>
              </w:rPr>
              <w:t>Teren usług turystycznych, gastronomii i handlu, teren zabudowy mieszkaniowej jednorodzinnej</w:t>
            </w:r>
          </w:p>
        </w:tc>
      </w:tr>
      <w:tr w:rsidR="009233EF" w:rsidRPr="009233EF" w:rsidTr="002D0A30">
        <w:trPr>
          <w:trHeight w:val="48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lang w:eastAsia="pl-PL"/>
              </w:rPr>
              <w:t>2)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lang w:eastAsia="pl-PL"/>
              </w:rPr>
              <w:t>Zagospodarowanie terenu i kształtowanie zabudowy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233EF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233EF">
              <w:rPr>
                <w:lang w:eastAsia="pl-PL"/>
              </w:rPr>
              <w:t>a) wysokość zabudowy-  1 – 4 kondygnacji, dla projektowanej zabudowy 2 do 3 kondygnacji nadziemnych (w tym poddasze), b) geometria dachów –dwu- lub wielospadowe, c) nachylenie połaci dachowych – 30</w:t>
            </w:r>
            <w:r w:rsidRPr="009233EF">
              <w:rPr>
                <w:vertAlign w:val="superscript"/>
                <w:lang w:eastAsia="pl-PL"/>
              </w:rPr>
              <w:t>o</w:t>
            </w:r>
            <w:r w:rsidRPr="009233EF">
              <w:rPr>
                <w:lang w:eastAsia="pl-PL"/>
              </w:rPr>
              <w:t xml:space="preserve"> – 45</w:t>
            </w:r>
            <w:r w:rsidRPr="009233EF">
              <w:rPr>
                <w:vertAlign w:val="superscript"/>
                <w:lang w:eastAsia="pl-PL"/>
              </w:rPr>
              <w:t>o</w:t>
            </w:r>
            <w:r w:rsidRPr="009233EF">
              <w:rPr>
                <w:lang w:eastAsia="pl-PL"/>
              </w:rPr>
              <w:t>, d) powierzchnia zabudowy- maks. 50% powierzchni działek, e) powierzchnia biologicznie czynna- min. 30% powierzchni działek;</w:t>
            </w:r>
          </w:p>
        </w:tc>
      </w:tr>
      <w:tr w:rsidR="009E628E" w:rsidRPr="009E628E" w:rsidTr="002D0A3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3)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Zasady i warunki podziału nieruchomości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a) zakaz podziału terenu;</w:t>
            </w:r>
          </w:p>
        </w:tc>
      </w:tr>
      <w:tr w:rsidR="009E628E" w:rsidRPr="009E628E" w:rsidTr="002D0A3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4)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Ustalenia komunikacyjne;</w:t>
            </w:r>
          </w:p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ustalenia w zakresie infrastruktury technicznej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a) dojazd – z ulicy 03KDd,b) parkowanie – zgodnie z § 11 pkt.7,c) prąd – z sieci w przyległej ulicy,</w:t>
            </w:r>
            <w:r w:rsidR="00EC0E7D">
              <w:rPr>
                <w:lang w:eastAsia="pl-PL"/>
              </w:rPr>
              <w:t xml:space="preserve"> </w:t>
            </w:r>
            <w:r w:rsidRPr="009E628E">
              <w:rPr>
                <w:lang w:eastAsia="pl-PL"/>
              </w:rPr>
              <w:t>d) woda – z  sieci w przyległej ulicy,</w:t>
            </w:r>
            <w:r w:rsidR="00EC0E7D">
              <w:rPr>
                <w:lang w:eastAsia="pl-PL"/>
              </w:rPr>
              <w:t xml:space="preserve"> </w:t>
            </w:r>
            <w:r w:rsidRPr="009E628E">
              <w:rPr>
                <w:lang w:eastAsia="pl-PL"/>
              </w:rPr>
              <w:t>e) kanalizacja – do sieci w przyległej ulicy, f) gaz – z sieci w przyległej ulicy;</w:t>
            </w:r>
          </w:p>
        </w:tc>
      </w:tr>
      <w:tr w:rsidR="009E628E" w:rsidRPr="009E628E" w:rsidTr="002D0A3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5)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Ochrona zabytków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a) na rysunku planu, oznaczono budynek o walorach zabytkowych objęty ochroną niniejszym planem,</w:t>
            </w:r>
            <w:r w:rsidR="00EC0E7D">
              <w:rPr>
                <w:lang w:eastAsia="pl-PL"/>
              </w:rPr>
              <w:t xml:space="preserve"> </w:t>
            </w:r>
            <w:r w:rsidRPr="009E628E">
              <w:rPr>
                <w:lang w:eastAsia="pl-PL"/>
              </w:rPr>
              <w:t>b) obowiązują odpowiednie ustalenia §6</w:t>
            </w:r>
          </w:p>
        </w:tc>
      </w:tr>
      <w:tr w:rsidR="009E628E" w:rsidRPr="009E628E" w:rsidTr="002D0A30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6)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Ochrona środowiska, przyrody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8E" w:rsidRPr="009E628E" w:rsidRDefault="009E628E" w:rsidP="009E628E">
            <w:pPr>
              <w:suppressAutoHyphens w:val="0"/>
              <w:spacing w:before="100" w:beforeAutospacing="1" w:after="100" w:afterAutospacing="1"/>
              <w:rPr>
                <w:lang w:eastAsia="pl-PL"/>
              </w:rPr>
            </w:pPr>
            <w:r w:rsidRPr="009E628E">
              <w:rPr>
                <w:lang w:eastAsia="pl-PL"/>
              </w:rPr>
              <w:t>a) obowiązują ustalenia § 5;</w:t>
            </w:r>
          </w:p>
        </w:tc>
      </w:tr>
    </w:tbl>
    <w:p w:rsidR="008576E2" w:rsidRDefault="008576E2"/>
    <w:sectPr w:rsidR="008576E2" w:rsidSect="004F2C50">
      <w:pgSz w:w="11906" w:h="16838"/>
      <w:pgMar w:top="426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4130840"/>
    <w:multiLevelType w:val="multilevel"/>
    <w:tmpl w:val="4E04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AB"/>
    <w:rsid w:val="0001794F"/>
    <w:rsid w:val="000414AF"/>
    <w:rsid w:val="000443FE"/>
    <w:rsid w:val="00062BB7"/>
    <w:rsid w:val="000A285D"/>
    <w:rsid w:val="00102CEA"/>
    <w:rsid w:val="00116B56"/>
    <w:rsid w:val="001202F6"/>
    <w:rsid w:val="002257F3"/>
    <w:rsid w:val="0025475C"/>
    <w:rsid w:val="00286747"/>
    <w:rsid w:val="00293872"/>
    <w:rsid w:val="002A40E4"/>
    <w:rsid w:val="002B793B"/>
    <w:rsid w:val="002F07C2"/>
    <w:rsid w:val="002F1FED"/>
    <w:rsid w:val="00336D24"/>
    <w:rsid w:val="00363353"/>
    <w:rsid w:val="003918C8"/>
    <w:rsid w:val="003D78BD"/>
    <w:rsid w:val="003E7A3D"/>
    <w:rsid w:val="00421D68"/>
    <w:rsid w:val="00456B66"/>
    <w:rsid w:val="004911F0"/>
    <w:rsid w:val="00494325"/>
    <w:rsid w:val="0049509A"/>
    <w:rsid w:val="004C024F"/>
    <w:rsid w:val="004C601D"/>
    <w:rsid w:val="004E0467"/>
    <w:rsid w:val="004F2C50"/>
    <w:rsid w:val="00574DB4"/>
    <w:rsid w:val="005851A8"/>
    <w:rsid w:val="005B389E"/>
    <w:rsid w:val="005D2A50"/>
    <w:rsid w:val="005E1D3C"/>
    <w:rsid w:val="005F0C96"/>
    <w:rsid w:val="00640DD5"/>
    <w:rsid w:val="00672CE8"/>
    <w:rsid w:val="0067631A"/>
    <w:rsid w:val="00685529"/>
    <w:rsid w:val="006974D8"/>
    <w:rsid w:val="006D0F3C"/>
    <w:rsid w:val="006D22AF"/>
    <w:rsid w:val="00721D46"/>
    <w:rsid w:val="00727E5B"/>
    <w:rsid w:val="0076705D"/>
    <w:rsid w:val="00786B51"/>
    <w:rsid w:val="007A182F"/>
    <w:rsid w:val="007A371B"/>
    <w:rsid w:val="008576E2"/>
    <w:rsid w:val="008C5E8E"/>
    <w:rsid w:val="00900AE3"/>
    <w:rsid w:val="00902F73"/>
    <w:rsid w:val="00906052"/>
    <w:rsid w:val="009233EF"/>
    <w:rsid w:val="00932CC2"/>
    <w:rsid w:val="00991E77"/>
    <w:rsid w:val="00996E9F"/>
    <w:rsid w:val="009C4A3F"/>
    <w:rsid w:val="009E628E"/>
    <w:rsid w:val="00A01178"/>
    <w:rsid w:val="00A01D68"/>
    <w:rsid w:val="00A768FB"/>
    <w:rsid w:val="00A77728"/>
    <w:rsid w:val="00A82E42"/>
    <w:rsid w:val="00AA295F"/>
    <w:rsid w:val="00AE6BDC"/>
    <w:rsid w:val="00B2002B"/>
    <w:rsid w:val="00B351C5"/>
    <w:rsid w:val="00B40177"/>
    <w:rsid w:val="00B565B2"/>
    <w:rsid w:val="00B630FB"/>
    <w:rsid w:val="00BA30A8"/>
    <w:rsid w:val="00BA4CB5"/>
    <w:rsid w:val="00BA50E1"/>
    <w:rsid w:val="00BB7B59"/>
    <w:rsid w:val="00BC0803"/>
    <w:rsid w:val="00BE3DC8"/>
    <w:rsid w:val="00BF406D"/>
    <w:rsid w:val="00BF7193"/>
    <w:rsid w:val="00C45C73"/>
    <w:rsid w:val="00C80E4D"/>
    <w:rsid w:val="00C91B57"/>
    <w:rsid w:val="00CA2A1A"/>
    <w:rsid w:val="00CF19AB"/>
    <w:rsid w:val="00D234EF"/>
    <w:rsid w:val="00D77513"/>
    <w:rsid w:val="00E47924"/>
    <w:rsid w:val="00E71A29"/>
    <w:rsid w:val="00EA1C17"/>
    <w:rsid w:val="00EA1DB4"/>
    <w:rsid w:val="00EC0E7D"/>
    <w:rsid w:val="00EC5DD2"/>
    <w:rsid w:val="00F16854"/>
    <w:rsid w:val="00F419EB"/>
    <w:rsid w:val="00F555F6"/>
    <w:rsid w:val="00FD1C7F"/>
    <w:rsid w:val="00FD3222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3872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938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293872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9387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938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387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93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387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5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4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3872"/>
    <w:pPr>
      <w:keepNext/>
      <w:numPr>
        <w:ilvl w:val="2"/>
        <w:numId w:val="2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9387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semiHidden/>
    <w:unhideWhenUsed/>
    <w:rsid w:val="00293872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29387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9387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387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9387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3872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5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44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a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przetargi@re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E100-86BC-4A29-A80E-C0256D4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Korczyńska</dc:creator>
  <cp:lastModifiedBy>Agnieszka Borowiecka - Sorbian</cp:lastModifiedBy>
  <cp:revision>2</cp:revision>
  <cp:lastPrinted>2017-01-13T16:21:00Z</cp:lastPrinted>
  <dcterms:created xsi:type="dcterms:W3CDTF">2017-01-17T07:37:00Z</dcterms:created>
  <dcterms:modified xsi:type="dcterms:W3CDTF">2017-01-17T07:37:00Z</dcterms:modified>
</cp:coreProperties>
</file>