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D3" w:rsidRDefault="000B69D3" w:rsidP="000B69D3">
      <w:pPr>
        <w:pStyle w:val="Bezodstpw"/>
        <w:spacing w:line="276" w:lineRule="auto"/>
        <w:jc w:val="center"/>
        <w:rPr>
          <w:color w:val="000000"/>
          <w:sz w:val="24"/>
          <w:u w:color="000000"/>
        </w:rPr>
      </w:pPr>
    </w:p>
    <w:p w:rsidR="000B69D3" w:rsidRDefault="000B69D3" w:rsidP="000B69D3">
      <w:pPr>
        <w:pStyle w:val="Bezodstpw"/>
        <w:spacing w:line="276" w:lineRule="auto"/>
        <w:jc w:val="center"/>
        <w:rPr>
          <w:color w:val="000000"/>
          <w:sz w:val="24"/>
          <w:u w:color="000000"/>
        </w:rPr>
      </w:pPr>
      <w:bookmarkStart w:id="0" w:name="_GoBack"/>
      <w:bookmarkEnd w:id="0"/>
    </w:p>
    <w:p w:rsidR="000B69D3" w:rsidRDefault="000B69D3" w:rsidP="000B69D3">
      <w:pPr>
        <w:pStyle w:val="Bezodstpw"/>
        <w:spacing w:line="276" w:lineRule="auto"/>
        <w:jc w:val="center"/>
        <w:rPr>
          <w:color w:val="000000"/>
          <w:sz w:val="24"/>
          <w:u w:color="000000"/>
        </w:rPr>
      </w:pPr>
    </w:p>
    <w:p w:rsidR="000B69D3" w:rsidRPr="000B69D3" w:rsidRDefault="000B69D3" w:rsidP="000B69D3">
      <w:pPr>
        <w:pStyle w:val="Bezodstpw"/>
        <w:spacing w:line="276" w:lineRule="auto"/>
        <w:jc w:val="center"/>
        <w:rPr>
          <w:color w:val="000000"/>
          <w:sz w:val="24"/>
          <w:u w:color="000000"/>
        </w:rPr>
      </w:pPr>
      <w:r w:rsidRPr="000B69D3">
        <w:rPr>
          <w:color w:val="000000"/>
          <w:sz w:val="24"/>
          <w:u w:color="000000"/>
        </w:rPr>
        <w:t>UCHWAŁA NR ..................</w:t>
      </w:r>
    </w:p>
    <w:p w:rsidR="000B69D3" w:rsidRDefault="000B69D3" w:rsidP="000B69D3">
      <w:pPr>
        <w:pStyle w:val="Bezodstpw"/>
        <w:spacing w:line="276" w:lineRule="auto"/>
        <w:jc w:val="center"/>
        <w:rPr>
          <w:color w:val="000000"/>
          <w:sz w:val="24"/>
          <w:u w:color="000000"/>
        </w:rPr>
      </w:pPr>
      <w:r w:rsidRPr="000B69D3">
        <w:rPr>
          <w:color w:val="000000"/>
          <w:sz w:val="24"/>
          <w:u w:color="000000"/>
        </w:rPr>
        <w:t>RADY GMINY REWAL</w:t>
      </w:r>
    </w:p>
    <w:p w:rsidR="000B69D3" w:rsidRPr="000B69D3" w:rsidRDefault="000B69D3" w:rsidP="000B69D3">
      <w:pPr>
        <w:pStyle w:val="Bezodstpw"/>
        <w:spacing w:line="276" w:lineRule="auto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 dnia ……………………..</w:t>
      </w:r>
    </w:p>
    <w:p w:rsidR="000B69D3" w:rsidRDefault="000B69D3" w:rsidP="000B69D3">
      <w:pPr>
        <w:pStyle w:val="Bezodstpw"/>
        <w:spacing w:line="276" w:lineRule="auto"/>
        <w:rPr>
          <w:b/>
          <w:color w:val="000000"/>
          <w:sz w:val="24"/>
          <w:u w:color="000000"/>
        </w:rPr>
      </w:pPr>
    </w:p>
    <w:p w:rsidR="000B69D3" w:rsidRPr="000B69D3" w:rsidRDefault="000B69D3" w:rsidP="000B69D3">
      <w:pPr>
        <w:pStyle w:val="Bezodstpw"/>
        <w:spacing w:line="276" w:lineRule="auto"/>
        <w:rPr>
          <w:b/>
          <w:color w:val="000000"/>
          <w:sz w:val="24"/>
          <w:u w:color="000000"/>
        </w:rPr>
      </w:pPr>
      <w:r w:rsidRPr="000B69D3">
        <w:rPr>
          <w:b/>
          <w:color w:val="000000"/>
          <w:sz w:val="24"/>
          <w:u w:color="000000"/>
        </w:rPr>
        <w:t>w sprawie zmiany statutu Sołectwa Pustkowo</w:t>
      </w:r>
      <w:r>
        <w:rPr>
          <w:b/>
          <w:color w:val="000000"/>
          <w:sz w:val="24"/>
          <w:u w:color="000000"/>
        </w:rPr>
        <w:t>.</w:t>
      </w:r>
    </w:p>
    <w:p w:rsidR="000B69D3" w:rsidRPr="000B69D3" w:rsidRDefault="000B69D3" w:rsidP="000B69D3">
      <w:pPr>
        <w:pStyle w:val="Bezodstpw"/>
        <w:spacing w:line="276" w:lineRule="auto"/>
        <w:rPr>
          <w:color w:val="000000"/>
          <w:sz w:val="24"/>
          <w:u w:color="000000"/>
        </w:rPr>
      </w:pPr>
    </w:p>
    <w:p w:rsidR="000B69D3" w:rsidRDefault="000B69D3" w:rsidP="000B69D3">
      <w:pPr>
        <w:pStyle w:val="Bezodstpw"/>
        <w:spacing w:line="360" w:lineRule="auto"/>
        <w:ind w:firstLine="708"/>
        <w:rPr>
          <w:color w:val="000000"/>
          <w:sz w:val="24"/>
          <w:u w:color="000000"/>
        </w:rPr>
      </w:pPr>
    </w:p>
    <w:p w:rsidR="000B69D3" w:rsidRPr="000B69D3" w:rsidRDefault="000B69D3" w:rsidP="000B69D3">
      <w:pPr>
        <w:pStyle w:val="Bezodstpw"/>
        <w:spacing w:line="360" w:lineRule="auto"/>
        <w:ind w:firstLine="708"/>
        <w:rPr>
          <w:color w:val="000000"/>
          <w:sz w:val="24"/>
          <w:u w:color="000000"/>
        </w:rPr>
      </w:pPr>
      <w:r w:rsidRPr="000B69D3">
        <w:rPr>
          <w:color w:val="000000"/>
          <w:sz w:val="24"/>
          <w:u w:color="000000"/>
        </w:rPr>
        <w:t>Na podstawie art. 35 ust. 3 pkt 2 i art. 40 ust. 2 pkt 1 ustawy z dnia 8 marca 1990 r. o samorządzie gminnym (</w:t>
      </w:r>
      <w:proofErr w:type="spellStart"/>
      <w:r w:rsidRPr="000B69D3">
        <w:rPr>
          <w:color w:val="000000"/>
          <w:sz w:val="24"/>
          <w:u w:color="000000"/>
        </w:rPr>
        <w:t>tj</w:t>
      </w:r>
      <w:proofErr w:type="spellEnd"/>
      <w:r w:rsidRPr="000B69D3">
        <w:rPr>
          <w:color w:val="000000"/>
          <w:sz w:val="24"/>
          <w:u w:color="000000"/>
        </w:rPr>
        <w:t xml:space="preserve">.:Dz.U. z 2018 r., poz. 994 ze </w:t>
      </w:r>
      <w:proofErr w:type="spellStart"/>
      <w:r w:rsidRPr="000B69D3">
        <w:rPr>
          <w:color w:val="000000"/>
          <w:sz w:val="24"/>
          <w:u w:color="000000"/>
        </w:rPr>
        <w:t>zm</w:t>
      </w:r>
      <w:proofErr w:type="spellEnd"/>
      <w:r w:rsidRPr="000B69D3">
        <w:rPr>
          <w:color w:val="000000"/>
          <w:sz w:val="24"/>
          <w:u w:color="000000"/>
        </w:rPr>
        <w:t>.:Dz.U. z 2018 r., poz. 1000; Dz.U. z 2018 r., poz. 1349; Dz.U. z 2018 r., poz. 1432; Dz.U. z 2018 r., poz. 2500) Rada Gminy Rewal uchwala, co następuje:</w:t>
      </w:r>
    </w:p>
    <w:p w:rsidR="000B69D3" w:rsidRDefault="000B69D3" w:rsidP="000B69D3">
      <w:pPr>
        <w:pStyle w:val="Bezodstpw"/>
        <w:spacing w:line="360" w:lineRule="auto"/>
        <w:rPr>
          <w:sz w:val="24"/>
        </w:rPr>
      </w:pPr>
    </w:p>
    <w:p w:rsidR="000B69D3" w:rsidRPr="000B69D3" w:rsidRDefault="000B69D3" w:rsidP="000B69D3">
      <w:pPr>
        <w:pStyle w:val="Bezodstpw"/>
        <w:spacing w:line="360" w:lineRule="auto"/>
        <w:rPr>
          <w:color w:val="000000"/>
          <w:sz w:val="24"/>
          <w:u w:color="000000"/>
        </w:rPr>
      </w:pPr>
      <w:r w:rsidRPr="000B69D3">
        <w:rPr>
          <w:b/>
          <w:sz w:val="24"/>
        </w:rPr>
        <w:t>§ 1.</w:t>
      </w:r>
      <w:r w:rsidRPr="000B69D3">
        <w:rPr>
          <w:sz w:val="24"/>
        </w:rPr>
        <w:t> </w:t>
      </w:r>
      <w:r w:rsidRPr="000B69D3">
        <w:rPr>
          <w:color w:val="000000"/>
          <w:sz w:val="24"/>
          <w:u w:color="000000"/>
        </w:rPr>
        <w:t>W uchwale Nr XIV/116/03 Rady Gminy Rewal z dnia 29 października 2003 r. w sprawie nadania Statutu jednostkom pomocniczym - Sołectwom Gminy Rewal (Dz. Urz. Woj. Zachodniopomorskiego Nr 111, poz. 1871; z 2004 Nr 4, poz. 49 i z 2009 r. Nr 4, poz. 148) w § 1, załącznik nr 4 - sołectwo Pustkowo otrzymuje brzmienie, jak załącznik nr 1 do niniejszej uchwały.</w:t>
      </w:r>
    </w:p>
    <w:p w:rsidR="000B69D3" w:rsidRPr="000B69D3" w:rsidRDefault="000B69D3" w:rsidP="000B69D3">
      <w:pPr>
        <w:pStyle w:val="Bezodstpw"/>
        <w:spacing w:line="360" w:lineRule="auto"/>
        <w:rPr>
          <w:color w:val="000000"/>
          <w:sz w:val="24"/>
          <w:u w:color="000000"/>
        </w:rPr>
      </w:pPr>
      <w:r w:rsidRPr="000B69D3">
        <w:rPr>
          <w:b/>
          <w:sz w:val="24"/>
        </w:rPr>
        <w:t>§ 2.</w:t>
      </w:r>
      <w:r w:rsidRPr="000B69D3">
        <w:rPr>
          <w:sz w:val="24"/>
        </w:rPr>
        <w:t> </w:t>
      </w:r>
      <w:r w:rsidRPr="000B69D3">
        <w:rPr>
          <w:color w:val="000000"/>
          <w:sz w:val="24"/>
          <w:u w:color="000000"/>
        </w:rPr>
        <w:t>Wykonanie uchwały powierza się Wójtowi Gminy.</w:t>
      </w:r>
    </w:p>
    <w:p w:rsidR="000B69D3" w:rsidRPr="000B69D3" w:rsidRDefault="000B69D3" w:rsidP="000B69D3">
      <w:pPr>
        <w:pStyle w:val="Bezodstpw"/>
        <w:spacing w:line="360" w:lineRule="auto"/>
        <w:rPr>
          <w:color w:val="000000"/>
          <w:sz w:val="24"/>
          <w:u w:color="000000"/>
        </w:rPr>
      </w:pPr>
      <w:r w:rsidRPr="000B69D3">
        <w:rPr>
          <w:b/>
          <w:sz w:val="24"/>
        </w:rPr>
        <w:t>§ 3.</w:t>
      </w:r>
      <w:r w:rsidRPr="000B69D3">
        <w:rPr>
          <w:sz w:val="24"/>
        </w:rPr>
        <w:t> </w:t>
      </w:r>
      <w:r w:rsidRPr="000B69D3">
        <w:rPr>
          <w:color w:val="000000"/>
          <w:sz w:val="24"/>
          <w:u w:color="000000"/>
        </w:rPr>
        <w:t>Uchwała wchodzi w życie po upływie 14 dni od dnia ogłoszenia w Dzienniku Urzędowym Województwa Zachodniopomorskiego.</w:t>
      </w:r>
    </w:p>
    <w:p w:rsidR="0059052D" w:rsidRDefault="003F2BD0"/>
    <w:sectPr w:rsidR="00590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D0" w:rsidRDefault="003F2BD0" w:rsidP="000B69D3">
      <w:r>
        <w:separator/>
      </w:r>
    </w:p>
  </w:endnote>
  <w:endnote w:type="continuationSeparator" w:id="0">
    <w:p w:rsidR="003F2BD0" w:rsidRDefault="003F2BD0" w:rsidP="000B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D0" w:rsidRDefault="003F2BD0" w:rsidP="000B69D3">
      <w:r>
        <w:separator/>
      </w:r>
    </w:p>
  </w:footnote>
  <w:footnote w:type="continuationSeparator" w:id="0">
    <w:p w:rsidR="003F2BD0" w:rsidRDefault="003F2BD0" w:rsidP="000B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D3" w:rsidRPr="000B69D3" w:rsidRDefault="000B69D3" w:rsidP="000B69D3">
    <w:pPr>
      <w:pStyle w:val="Nagwek"/>
      <w:jc w:val="right"/>
      <w:rPr>
        <w:sz w:val="16"/>
        <w:szCs w:val="16"/>
      </w:rPr>
    </w:pPr>
    <w:r w:rsidRPr="000B69D3">
      <w:rPr>
        <w:sz w:val="16"/>
        <w:szCs w:val="16"/>
      </w:rPr>
      <w:t>Projekt uchwały z 15.03.2019</w:t>
    </w:r>
    <w:r>
      <w:rPr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D3"/>
    <w:rsid w:val="000B69D3"/>
    <w:rsid w:val="003F2BD0"/>
    <w:rsid w:val="00926A4C"/>
    <w:rsid w:val="00C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E8A8"/>
  <w15:chartTrackingRefBased/>
  <w15:docId w15:val="{AAED772A-F889-4845-900D-C12351E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9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9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9D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9D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Myroniuk</dc:creator>
  <cp:keywords/>
  <dc:description/>
  <cp:lastModifiedBy>Karolina Myroniuk</cp:lastModifiedBy>
  <cp:revision>1</cp:revision>
  <dcterms:created xsi:type="dcterms:W3CDTF">2019-03-15T08:49:00Z</dcterms:created>
  <dcterms:modified xsi:type="dcterms:W3CDTF">2019-03-15T08:51:00Z</dcterms:modified>
</cp:coreProperties>
</file>