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66CE" w:rsidRDefault="00E02076">
      <w:pPr>
        <w:rPr>
          <w:b/>
          <w:sz w:val="28"/>
          <w:szCs w:val="28"/>
        </w:rPr>
      </w:pPr>
      <w:r w:rsidRPr="005B66CE">
        <w:rPr>
          <w:b/>
          <w:sz w:val="28"/>
          <w:szCs w:val="28"/>
        </w:rPr>
        <w:t xml:space="preserve">UZASADNIENIE </w:t>
      </w:r>
    </w:p>
    <w:p w:rsidR="00E02076" w:rsidRPr="005B66CE" w:rsidRDefault="00E02076" w:rsidP="005B66CE">
      <w:pPr>
        <w:ind w:firstLine="708"/>
        <w:rPr>
          <w:sz w:val="24"/>
          <w:szCs w:val="24"/>
        </w:rPr>
      </w:pPr>
      <w:r w:rsidRPr="005B66CE">
        <w:rPr>
          <w:sz w:val="24"/>
          <w:szCs w:val="24"/>
        </w:rPr>
        <w:t xml:space="preserve">Radny Henryk Kowal zwrócił się na piśmie w dniu 27 listopada o </w:t>
      </w:r>
      <w:r w:rsidR="005B66CE" w:rsidRPr="005B66CE">
        <w:rPr>
          <w:sz w:val="24"/>
          <w:szCs w:val="24"/>
        </w:rPr>
        <w:t xml:space="preserve">przyjęcie </w:t>
      </w:r>
      <w:r w:rsidRPr="005B66CE">
        <w:rPr>
          <w:sz w:val="24"/>
          <w:szCs w:val="24"/>
        </w:rPr>
        <w:t xml:space="preserve">przez Radę Gminy jego rezygnacji z funkcji radnego Rady Gminy Rewal.  </w:t>
      </w:r>
    </w:p>
    <w:p w:rsidR="005B66CE" w:rsidRPr="005B66CE" w:rsidRDefault="005B66CE">
      <w:pPr>
        <w:rPr>
          <w:sz w:val="24"/>
          <w:szCs w:val="24"/>
        </w:rPr>
      </w:pPr>
    </w:p>
    <w:sectPr w:rsidR="005B66CE" w:rsidRPr="005B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02076"/>
    <w:rsid w:val="005B66CE"/>
    <w:rsid w:val="00E0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RADNY 21</dc:creator>
  <cp:keywords/>
  <dc:description/>
  <cp:lastModifiedBy>RADNY 21</cp:lastModifiedBy>
  <cp:revision>2</cp:revision>
  <cp:lastPrinted>2009-05-07T07:12:00Z</cp:lastPrinted>
  <dcterms:created xsi:type="dcterms:W3CDTF">2009-05-07T07:00:00Z</dcterms:created>
  <dcterms:modified xsi:type="dcterms:W3CDTF">2009-05-07T07:13:00Z</dcterms:modified>
</cp:coreProperties>
</file>